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6F" w:rsidRDefault="00125F6F">
      <w:pPr>
        <w:spacing w:after="0"/>
        <w:ind w:left="120"/>
        <w:rPr>
          <w:lang w:val="ru-RU"/>
        </w:rPr>
      </w:pPr>
      <w:bookmarkStart w:id="0" w:name="block-51235350"/>
    </w:p>
    <w:p w:rsidR="00DB5035" w:rsidRDefault="00DB5035">
      <w:pPr>
        <w:spacing w:after="0"/>
        <w:ind w:left="120"/>
        <w:rPr>
          <w:lang w:val="ru-RU"/>
        </w:rPr>
      </w:pPr>
    </w:p>
    <w:p w:rsidR="00DB5035" w:rsidRDefault="00DB5035">
      <w:pPr>
        <w:spacing w:after="0"/>
        <w:ind w:left="120"/>
        <w:rPr>
          <w:lang w:val="ru-RU"/>
        </w:rPr>
      </w:pPr>
    </w:p>
    <w:p w:rsidR="00DB5035" w:rsidRDefault="00DB5035">
      <w:pPr>
        <w:spacing w:after="0"/>
        <w:ind w:left="120"/>
        <w:rPr>
          <w:lang w:val="ru-RU"/>
        </w:rPr>
      </w:pPr>
    </w:p>
    <w:p w:rsidR="00DB5035" w:rsidRDefault="00DB5035">
      <w:pPr>
        <w:spacing w:after="0"/>
        <w:ind w:left="120"/>
        <w:rPr>
          <w:lang w:val="ru-RU"/>
        </w:rPr>
      </w:pPr>
    </w:p>
    <w:p w:rsidR="00DB5035" w:rsidRDefault="00DB5035">
      <w:pPr>
        <w:spacing w:after="0"/>
        <w:ind w:left="120"/>
        <w:rPr>
          <w:lang w:val="ru-RU"/>
        </w:rPr>
      </w:pPr>
    </w:p>
    <w:p w:rsidR="00DB5035" w:rsidRDefault="00DB5035">
      <w:pPr>
        <w:spacing w:after="0"/>
        <w:ind w:left="120"/>
        <w:rPr>
          <w:lang w:val="ru-RU"/>
        </w:rPr>
      </w:pPr>
    </w:p>
    <w:p w:rsidR="00DB5035" w:rsidRPr="00DB5035" w:rsidRDefault="00DB5035">
      <w:pPr>
        <w:spacing w:after="0"/>
        <w:ind w:left="120"/>
        <w:rPr>
          <w:lang w:val="ru-RU"/>
        </w:rPr>
      </w:pP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Pr="00DB5035" w:rsidRDefault="00573FA7">
      <w:pPr>
        <w:spacing w:after="0" w:line="408" w:lineRule="auto"/>
        <w:ind w:left="120"/>
        <w:jc w:val="center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573FA7">
      <w:pPr>
        <w:spacing w:after="0" w:line="408" w:lineRule="auto"/>
        <w:ind w:left="120"/>
        <w:jc w:val="center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предмета «История»</w:t>
      </w:r>
    </w:p>
    <w:p w:rsidR="00125F6F" w:rsidRPr="00DB5035" w:rsidRDefault="00573FA7">
      <w:pPr>
        <w:spacing w:after="0" w:line="408" w:lineRule="auto"/>
        <w:ind w:left="120"/>
        <w:jc w:val="center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jc w:val="center"/>
        <w:rPr>
          <w:lang w:val="ru-RU"/>
        </w:rPr>
      </w:pP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Default="00125F6F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Default="00DB5035">
      <w:pPr>
        <w:rPr>
          <w:lang w:val="ru-RU"/>
        </w:rPr>
      </w:pPr>
    </w:p>
    <w:p w:rsidR="00DB5035" w:rsidRPr="00DB5035" w:rsidRDefault="00DB5035" w:rsidP="00DB50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DB5035" w:rsidRPr="00DB5035">
          <w:pgSz w:w="11906" w:h="16383"/>
          <w:pgMar w:top="1134" w:right="850" w:bottom="1134" w:left="1701" w:header="720" w:footer="720" w:gutter="0"/>
          <w:cols w:space="720"/>
        </w:sectPr>
      </w:pPr>
      <w:r w:rsidRPr="00DB5035">
        <w:rPr>
          <w:rFonts w:ascii="Times New Roman" w:hAnsi="Times New Roman" w:cs="Times New Roman"/>
          <w:b/>
          <w:sz w:val="24"/>
          <w:szCs w:val="24"/>
          <w:lang w:val="ru-RU"/>
        </w:rPr>
        <w:t>ОРЕЛ 2025</w:t>
      </w: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bookmarkStart w:id="1" w:name="block-51235355"/>
      <w:bookmarkEnd w:id="0"/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</w:t>
      </w:r>
      <w:r w:rsidRPr="00DB5035">
        <w:rPr>
          <w:rFonts w:ascii="Times New Roman" w:hAnsi="Times New Roman"/>
          <w:color w:val="000000"/>
          <w:sz w:val="28"/>
          <w:lang w:val="ru-RU"/>
        </w:rPr>
        <w:t>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</w:t>
      </w:r>
      <w:r w:rsidRPr="00DB5035">
        <w:rPr>
          <w:rFonts w:ascii="Times New Roman" w:hAnsi="Times New Roman"/>
          <w:color w:val="000000"/>
          <w:sz w:val="28"/>
          <w:lang w:val="ru-RU"/>
        </w:rPr>
        <w:t>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</w:t>
      </w:r>
      <w:r w:rsidRPr="00DB5035">
        <w:rPr>
          <w:rFonts w:ascii="Times New Roman" w:hAnsi="Times New Roman"/>
          <w:color w:val="000000"/>
          <w:sz w:val="28"/>
          <w:lang w:val="ru-RU"/>
        </w:rPr>
        <w:t>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</w:t>
      </w:r>
      <w:r w:rsidRPr="00DB5035">
        <w:rPr>
          <w:rFonts w:ascii="Times New Roman" w:hAnsi="Times New Roman"/>
          <w:color w:val="000000"/>
          <w:sz w:val="28"/>
          <w:lang w:val="ru-RU"/>
        </w:rPr>
        <w:t>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ЦЕЛИ ИЗ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УЧЕНИЯ УЧЕБНОГО ПРЕДМЕТА «ИСТОРИЯ»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</w:t>
      </w:r>
      <w:r w:rsidRPr="00DB5035">
        <w:rPr>
          <w:rFonts w:ascii="Times New Roman" w:hAnsi="Times New Roman"/>
          <w:color w:val="000000"/>
          <w:sz w:val="28"/>
          <w:lang w:val="ru-RU"/>
        </w:rPr>
        <w:t>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25F6F" w:rsidRDefault="00573F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25F6F" w:rsidRPr="00DB5035" w:rsidRDefault="00573F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формирован</w:t>
      </w:r>
      <w:r w:rsidRPr="00DB5035">
        <w:rPr>
          <w:rFonts w:ascii="Times New Roman" w:hAnsi="Times New Roman"/>
          <w:color w:val="000000"/>
          <w:sz w:val="28"/>
          <w:lang w:val="ru-RU"/>
        </w:rPr>
        <w:t>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25F6F" w:rsidRPr="00DB5035" w:rsidRDefault="00573F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</w:t>
      </w:r>
      <w:r w:rsidRPr="00DB5035">
        <w:rPr>
          <w:rFonts w:ascii="Times New Roman" w:hAnsi="Times New Roman"/>
          <w:color w:val="000000"/>
          <w:sz w:val="28"/>
          <w:lang w:val="ru-RU"/>
        </w:rPr>
        <w:t>сторическом процессе;</w:t>
      </w:r>
    </w:p>
    <w:p w:rsidR="00125F6F" w:rsidRPr="00DB5035" w:rsidRDefault="00573F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</w:t>
      </w:r>
      <w:r w:rsidRPr="00DB5035">
        <w:rPr>
          <w:rFonts w:ascii="Times New Roman" w:hAnsi="Times New Roman"/>
          <w:color w:val="000000"/>
          <w:sz w:val="28"/>
          <w:lang w:val="ru-RU"/>
        </w:rPr>
        <w:t>временного общества;</w:t>
      </w:r>
    </w:p>
    <w:p w:rsidR="00125F6F" w:rsidRPr="00DB5035" w:rsidRDefault="00573F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</w:t>
      </w:r>
      <w:r w:rsidRPr="00DB5035">
        <w:rPr>
          <w:rFonts w:ascii="Times New Roman" w:hAnsi="Times New Roman"/>
          <w:color w:val="000000"/>
          <w:sz w:val="28"/>
          <w:lang w:val="ru-RU"/>
        </w:rPr>
        <w:t>обусловленности;</w:t>
      </w:r>
    </w:p>
    <w:p w:rsidR="00125F6F" w:rsidRPr="00DB5035" w:rsidRDefault="00573F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</w:t>
      </w:r>
      <w:r w:rsidRPr="00DB5035">
        <w:rPr>
          <w:rFonts w:ascii="Times New Roman" w:hAnsi="Times New Roman"/>
          <w:color w:val="333333"/>
          <w:sz w:val="28"/>
          <w:lang w:val="ru-RU"/>
        </w:rPr>
        <w:t>ках программы по истории в пределах одного класса может варьироваться.</w:t>
      </w:r>
    </w:p>
    <w:p w:rsidR="00125F6F" w:rsidRPr="00DB5035" w:rsidRDefault="00573FA7">
      <w:pPr>
        <w:spacing w:after="0"/>
        <w:ind w:firstLine="600"/>
        <w:jc w:val="right"/>
        <w:rPr>
          <w:lang w:val="ru-RU"/>
        </w:rPr>
      </w:pPr>
      <w:r w:rsidRPr="00DB503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125F6F" w:rsidRPr="00DB5035" w:rsidRDefault="00573FA7">
      <w:pPr>
        <w:spacing w:after="0"/>
        <w:ind w:firstLine="600"/>
        <w:jc w:val="right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125F6F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247"/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247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247"/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125F6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345"/>
              <w:jc w:val="both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25F6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345"/>
              <w:jc w:val="both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345"/>
              <w:jc w:val="both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25F6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Конец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345"/>
              <w:jc w:val="both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125F6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345"/>
              <w:jc w:val="both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125F6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both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125F6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345"/>
              <w:jc w:val="both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125F6F" w:rsidRDefault="00125F6F">
      <w:pPr>
        <w:sectPr w:rsidR="00125F6F">
          <w:pgSz w:w="11906" w:h="16383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 w:line="264" w:lineRule="auto"/>
        <w:ind w:left="120"/>
        <w:jc w:val="both"/>
      </w:pPr>
      <w:bookmarkStart w:id="2" w:name="block-51235353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25F6F" w:rsidRDefault="00125F6F">
      <w:pPr>
        <w:spacing w:after="0" w:line="264" w:lineRule="auto"/>
        <w:ind w:left="120"/>
        <w:jc w:val="both"/>
      </w:pPr>
    </w:p>
    <w:p w:rsidR="00125F6F" w:rsidRDefault="00573F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25F6F" w:rsidRDefault="00125F6F">
      <w:pPr>
        <w:spacing w:after="0" w:line="264" w:lineRule="auto"/>
        <w:ind w:left="120"/>
        <w:jc w:val="both"/>
      </w:pPr>
    </w:p>
    <w:p w:rsidR="00125F6F" w:rsidRDefault="00573F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125F6F" w:rsidRDefault="00125F6F">
      <w:pPr>
        <w:spacing w:after="0" w:line="264" w:lineRule="auto"/>
        <w:ind w:left="120"/>
        <w:jc w:val="both"/>
      </w:pPr>
    </w:p>
    <w:p w:rsidR="00125F6F" w:rsidRDefault="00573F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25F6F" w:rsidRDefault="00573FA7">
      <w:pPr>
        <w:spacing w:after="0" w:line="264" w:lineRule="auto"/>
        <w:ind w:firstLine="600"/>
        <w:jc w:val="both"/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</w:t>
      </w:r>
      <w:r w:rsidRPr="00DB5035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Петроглифы Беломорья и Онежского озера. Аркаим - памятник археологии.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</w:t>
      </w:r>
      <w:r w:rsidRPr="00DB5035">
        <w:rPr>
          <w:rFonts w:ascii="Times New Roman" w:hAnsi="Times New Roman"/>
          <w:color w:val="000000"/>
          <w:sz w:val="28"/>
          <w:lang w:val="ru-RU"/>
        </w:rPr>
        <w:t>льство. Присваивающее хозяйство. Род и родовые отношения.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</w:t>
      </w:r>
      <w:r w:rsidRPr="00DB5035">
        <w:rPr>
          <w:rFonts w:ascii="Times New Roman" w:hAnsi="Times New Roman"/>
          <w:color w:val="000000"/>
          <w:sz w:val="28"/>
          <w:lang w:val="ru-RU"/>
        </w:rPr>
        <w:t>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</w:t>
      </w:r>
      <w:r w:rsidRPr="00DB5035">
        <w:rPr>
          <w:rFonts w:ascii="Times New Roman" w:hAnsi="Times New Roman"/>
          <w:color w:val="000000"/>
          <w:sz w:val="28"/>
          <w:lang w:val="ru-RU"/>
        </w:rPr>
        <w:t>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Возникно</w:t>
      </w:r>
      <w:r w:rsidRPr="00DB5035">
        <w:rPr>
          <w:rFonts w:ascii="Times New Roman" w:hAnsi="Times New Roman"/>
          <w:color w:val="000000"/>
          <w:sz w:val="28"/>
          <w:lang w:val="ru-RU"/>
        </w:rPr>
        <w:t>вение государственной власти. Объединение Египта.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</w:t>
      </w:r>
      <w:r w:rsidRPr="00DB5035">
        <w:rPr>
          <w:rFonts w:ascii="Times New Roman" w:hAnsi="Times New Roman"/>
          <w:color w:val="000000"/>
          <w:sz w:val="28"/>
          <w:lang w:val="ru-RU"/>
        </w:rPr>
        <w:t>ко.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Письменность </w:t>
      </w:r>
      <w:r w:rsidRPr="00DB5035">
        <w:rPr>
          <w:rFonts w:ascii="Times New Roman" w:hAnsi="Times New Roman"/>
          <w:color w:val="000000"/>
          <w:sz w:val="28"/>
          <w:lang w:val="ru-RU"/>
        </w:rPr>
        <w:t>(иероглифы, папирус). Открытие Ж.Ф. Шампольона. Образование.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Занятия населения.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Усиление Нововавилонского царства. </w:t>
      </w:r>
      <w:r w:rsidRPr="00DB5035">
        <w:rPr>
          <w:rFonts w:ascii="Times New Roman" w:hAnsi="Times New Roman"/>
          <w:color w:val="000000"/>
          <w:sz w:val="28"/>
          <w:lang w:val="ru-RU"/>
        </w:rPr>
        <w:t>Легендарные памятники города Вавилона.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</w:t>
      </w:r>
      <w:r w:rsidRPr="00DB5035">
        <w:rPr>
          <w:rFonts w:ascii="Times New Roman" w:hAnsi="Times New Roman"/>
          <w:color w:val="000000"/>
          <w:sz w:val="28"/>
          <w:lang w:val="ru-RU"/>
        </w:rPr>
        <w:t>никийский алфавит.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</w:t>
      </w:r>
      <w:r w:rsidRPr="00DB5035">
        <w:rPr>
          <w:rFonts w:ascii="Times New Roman" w:hAnsi="Times New Roman"/>
          <w:color w:val="000000"/>
          <w:sz w:val="28"/>
          <w:lang w:val="ru-RU"/>
        </w:rPr>
        <w:t>невии. Гибель империи.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</w:t>
      </w:r>
      <w:r w:rsidRPr="00DB5035">
        <w:rPr>
          <w:rFonts w:ascii="Times New Roman" w:hAnsi="Times New Roman"/>
          <w:color w:val="000000"/>
          <w:sz w:val="28"/>
          <w:lang w:val="ru-RU"/>
        </w:rPr>
        <w:t>. Дербент - один из старейших городов на территории современной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</w:t>
      </w:r>
      <w:r w:rsidRPr="00DB5035">
        <w:rPr>
          <w:rFonts w:ascii="Times New Roman" w:hAnsi="Times New Roman"/>
          <w:color w:val="000000"/>
          <w:sz w:val="28"/>
          <w:lang w:val="ru-RU"/>
        </w:rPr>
        <w:t>ственное устройство, варны.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</w:t>
      </w:r>
      <w:r w:rsidRPr="00DB5035">
        <w:rPr>
          <w:rFonts w:ascii="Times New Roman" w:hAnsi="Times New Roman"/>
          <w:color w:val="000000"/>
          <w:sz w:val="28"/>
          <w:lang w:val="ru-RU"/>
        </w:rPr>
        <w:t>ии: правители и подданные, положение различных групп населения. Развитие ремёсел и торговли. Великий шёлковый путь.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</w:t>
      </w:r>
      <w:r w:rsidRPr="00DB5035">
        <w:rPr>
          <w:rFonts w:ascii="Times New Roman" w:hAnsi="Times New Roman"/>
          <w:color w:val="000000"/>
          <w:sz w:val="28"/>
          <w:lang w:val="ru-RU"/>
        </w:rPr>
        <w:t>с и литература, художественная культура, научное познание).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125F6F" w:rsidRDefault="00573F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ения. Древнейшие государства на Крите. Расцвет и гибель Минойской цивилизации. Государства Ахейской Греции (Микены, Тиринф).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Троянская война. Вторжение дорийских племён. Поэмы Гомера </w:t>
      </w:r>
      <w:r w:rsidRPr="00DB5035">
        <w:rPr>
          <w:rFonts w:ascii="Times New Roman" w:hAnsi="Times New Roman"/>
          <w:color w:val="000000"/>
          <w:sz w:val="28"/>
          <w:lang w:val="ru-RU"/>
        </w:rPr>
        <w:t>«Илиада», «Одиссея».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125F6F" w:rsidRDefault="00573FA7">
      <w:pPr>
        <w:spacing w:after="0" w:line="264" w:lineRule="auto"/>
        <w:ind w:firstLine="600"/>
        <w:jc w:val="both"/>
      </w:pPr>
      <w:r w:rsidRPr="00DB5035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 Народы, прожи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Фанагория. Киммерийцы. Скифское царство в Крыму. Сарматы.</w:t>
      </w:r>
      <w:r>
        <w:rPr>
          <w:rFonts w:ascii="Times New Roman" w:hAnsi="Times New Roman"/>
          <w:color w:val="000000"/>
          <w:sz w:val="28"/>
        </w:rPr>
        <w:t xml:space="preserve"> Боспорское царство.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125F6F" w:rsidRDefault="00573FA7">
      <w:pPr>
        <w:spacing w:after="0" w:line="264" w:lineRule="auto"/>
        <w:ind w:firstLine="600"/>
        <w:jc w:val="both"/>
      </w:pPr>
      <w:r w:rsidRPr="00DB5035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рсов на Грецию. Битва при Марафоне, её значение. Усиление афинского могущества;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а. Афины при Перикле. Хозяйственная жизнь.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</w:t>
      </w:r>
      <w:r w:rsidRPr="00DB5035">
        <w:rPr>
          <w:rFonts w:ascii="Times New Roman" w:hAnsi="Times New Roman"/>
          <w:color w:val="333333"/>
          <w:sz w:val="28"/>
          <w:lang w:val="ru-RU"/>
        </w:rPr>
        <w:t>я философия. Досуг (театр, спортивные состязания). Общегреческие игры в Олимпии.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полисами. Коринфский союз.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ва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</w:t>
      </w:r>
      <w:r w:rsidRPr="00DB5035">
        <w:rPr>
          <w:rFonts w:ascii="Times New Roman" w:hAnsi="Times New Roman"/>
          <w:color w:val="000000"/>
          <w:sz w:val="28"/>
          <w:lang w:val="ru-RU"/>
        </w:rPr>
        <w:t>рецы.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ражданские войны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</w:t>
      </w:r>
      <w:r w:rsidRPr="00DB5035">
        <w:rPr>
          <w:rFonts w:ascii="Times New Roman" w:hAnsi="Times New Roman"/>
          <w:color w:val="000000"/>
          <w:sz w:val="28"/>
          <w:lang w:val="ru-RU"/>
        </w:rPr>
        <w:t>их войнах.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>
        <w:rPr>
          <w:rFonts w:ascii="Times New Roman" w:hAnsi="Times New Roman"/>
          <w:color w:val="000000"/>
          <w:sz w:val="28"/>
        </w:rPr>
        <w:t>Октавиан Август. Римское гражданство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DB5035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>
        <w:rPr>
          <w:rFonts w:ascii="Times New Roman" w:hAnsi="Times New Roman"/>
          <w:color w:val="000000"/>
          <w:sz w:val="28"/>
        </w:rPr>
        <w:t xml:space="preserve">Пантеон. Развитие наук. </w:t>
      </w:r>
      <w:r w:rsidRPr="00DB5035">
        <w:rPr>
          <w:rFonts w:ascii="Times New Roman" w:hAnsi="Times New Roman"/>
          <w:color w:val="000000"/>
          <w:sz w:val="28"/>
          <w:lang w:val="ru-RU"/>
        </w:rPr>
        <w:t>Римское пра</w:t>
      </w:r>
      <w:r w:rsidRPr="00DB5035">
        <w:rPr>
          <w:rFonts w:ascii="Times New Roman" w:hAnsi="Times New Roman"/>
          <w:color w:val="000000"/>
          <w:sz w:val="28"/>
          <w:lang w:val="ru-RU"/>
        </w:rPr>
        <w:t>во. Римские историки. Ораторское искусство; Цицерон.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Рим и </w:t>
      </w:r>
      <w:r w:rsidRPr="00DB5035">
        <w:rPr>
          <w:rFonts w:ascii="Times New Roman" w:hAnsi="Times New Roman"/>
          <w:color w:val="000000"/>
          <w:sz w:val="28"/>
          <w:lang w:val="ru-RU"/>
        </w:rPr>
        <w:t>варвары. Падение Западной Римской империи.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периодизация </w:t>
      </w:r>
      <w:r w:rsidRPr="00DB5035">
        <w:rPr>
          <w:rFonts w:ascii="Times New Roman" w:hAnsi="Times New Roman"/>
          <w:color w:val="000000"/>
          <w:sz w:val="28"/>
          <w:lang w:val="ru-RU"/>
        </w:rPr>
        <w:t>Средневековья.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DB503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DB5035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Усиление королевской власти. Салическая правда. Принятие франками христианства.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DB5035">
        <w:rPr>
          <w:rFonts w:ascii="Times New Roman" w:hAnsi="Times New Roman"/>
          <w:color w:val="000000"/>
          <w:sz w:val="28"/>
          <w:lang w:val="ru-RU"/>
        </w:rPr>
        <w:t>«Каролингское возрождение».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Верденский раздел, его причины и значение.</w:t>
      </w:r>
    </w:p>
    <w:p w:rsidR="00125F6F" w:rsidRDefault="00573FA7">
      <w:pPr>
        <w:spacing w:after="0" w:line="264" w:lineRule="auto"/>
        <w:ind w:firstLine="600"/>
        <w:jc w:val="both"/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Default="00573FA7">
      <w:pPr>
        <w:spacing w:after="0" w:line="264" w:lineRule="auto"/>
        <w:ind w:firstLine="600"/>
        <w:jc w:val="both"/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DB5035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</w:t>
      </w:r>
      <w:r w:rsidRPr="00DB5035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>Завоевания арабов.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Аграр</w:t>
      </w:r>
      <w:r w:rsidRPr="00DB5035">
        <w:rPr>
          <w:rFonts w:ascii="Times New Roman" w:hAnsi="Times New Roman"/>
          <w:color w:val="000000"/>
          <w:sz w:val="28"/>
          <w:lang w:val="ru-RU"/>
        </w:rPr>
        <w:t>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</w:t>
      </w:r>
      <w:r w:rsidRPr="00DB5035">
        <w:rPr>
          <w:rFonts w:ascii="Times New Roman" w:hAnsi="Times New Roman"/>
          <w:color w:val="000000"/>
          <w:sz w:val="28"/>
          <w:lang w:val="ru-RU"/>
        </w:rPr>
        <w:t>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</w:t>
      </w:r>
      <w:r w:rsidRPr="00DB5035">
        <w:rPr>
          <w:rFonts w:ascii="Times New Roman" w:hAnsi="Times New Roman"/>
          <w:color w:val="000000"/>
          <w:sz w:val="28"/>
          <w:lang w:val="ru-RU"/>
        </w:rPr>
        <w:t>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Расцвет Средневеков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ья в Западной Европе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DB503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</w:t>
      </w:r>
      <w:r w:rsidRPr="00DB5035">
        <w:rPr>
          <w:rFonts w:ascii="Times New Roman" w:hAnsi="Times New Roman"/>
          <w:color w:val="000000"/>
          <w:sz w:val="28"/>
          <w:lang w:val="ru-RU"/>
        </w:rPr>
        <w:t>Англии, Франции. Реконкиста и образование централизованных государств на Пиренейском полуострове.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</w:t>
      </w:r>
      <w:r w:rsidRPr="00DB5035">
        <w:rPr>
          <w:rFonts w:ascii="Times New Roman" w:hAnsi="Times New Roman"/>
          <w:color w:val="000000"/>
          <w:sz w:val="28"/>
          <w:lang w:val="ru-RU"/>
        </w:rPr>
        <w:t>анах в период зрелого Средневековья.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Сословный характер культуры. Средневековый эпос.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монгольских племен, завоевания Чингисхана и его потомков, управление подчиненными территориями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</w:t>
      </w:r>
      <w:r w:rsidRPr="00DB5035">
        <w:rPr>
          <w:rFonts w:ascii="Times New Roman" w:hAnsi="Times New Roman"/>
          <w:color w:val="000000"/>
          <w:sz w:val="28"/>
          <w:lang w:val="ru-RU"/>
        </w:rPr>
        <w:t>тура средневекового Китая и Японии.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Цивилизации майя, </w:t>
      </w:r>
      <w:r w:rsidRPr="00DB5035">
        <w:rPr>
          <w:rFonts w:ascii="Times New Roman" w:hAnsi="Times New Roman"/>
          <w:color w:val="000000"/>
          <w:sz w:val="28"/>
          <w:lang w:val="ru-RU"/>
        </w:rPr>
        <w:t>ацтеков и инков: общественный строй, религиозные верования, культура. Появление европейских завоевателей.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</w:t>
      </w:r>
      <w:r w:rsidRPr="00DB5035">
        <w:rPr>
          <w:rFonts w:ascii="Times New Roman" w:hAnsi="Times New Roman"/>
          <w:color w:val="000000"/>
          <w:sz w:val="28"/>
          <w:lang w:val="ru-RU"/>
        </w:rPr>
        <w:t>хии.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</w:t>
      </w:r>
      <w:r w:rsidRPr="00DB5035">
        <w:rPr>
          <w:rFonts w:ascii="Times New Roman" w:hAnsi="Times New Roman"/>
          <w:color w:val="000000"/>
          <w:sz w:val="28"/>
          <w:lang w:val="ru-RU"/>
        </w:rPr>
        <w:t>нигопечатания; И. Гутенберг.</w:t>
      </w: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Pr="00DB5035" w:rsidRDefault="00573FA7">
      <w:pPr>
        <w:spacing w:after="0"/>
        <w:ind w:left="120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Великое перес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еление народов на территории современной России. Государство Русь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Страны и народы Восточной Европы, Сибири и </w:t>
      </w:r>
      <w:r w:rsidRPr="00DB5035">
        <w:rPr>
          <w:rFonts w:ascii="Times New Roman" w:hAnsi="Times New Roman"/>
          <w:color w:val="000000"/>
          <w:sz w:val="28"/>
          <w:lang w:val="ru-RU"/>
        </w:rPr>
        <w:t>Дальнего Востока.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</w:t>
      </w:r>
      <w:r w:rsidRPr="00DB5035">
        <w:rPr>
          <w:rFonts w:ascii="Times New Roman" w:hAnsi="Times New Roman"/>
          <w:color w:val="000000"/>
          <w:sz w:val="28"/>
          <w:lang w:val="ru-RU"/>
        </w:rPr>
        <w:t>опы.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Русь. Сканди</w:t>
      </w:r>
      <w:r w:rsidRPr="00DB5035">
        <w:rPr>
          <w:rFonts w:ascii="Times New Roman" w:hAnsi="Times New Roman"/>
          <w:color w:val="000000"/>
          <w:sz w:val="28"/>
          <w:lang w:val="ru-RU"/>
        </w:rPr>
        <w:t>навы на Руси. Начало династии Рюриковичей.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</w:t>
      </w:r>
      <w:r w:rsidRPr="00DB5035">
        <w:rPr>
          <w:rFonts w:ascii="Times New Roman" w:hAnsi="Times New Roman"/>
          <w:color w:val="000000"/>
          <w:sz w:val="28"/>
          <w:lang w:val="ru-RU"/>
        </w:rPr>
        <w:t>дународной торговле. Путь «из варяг в греки». Волжский торговый путь.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</w:t>
      </w:r>
      <w:r w:rsidRPr="00DB5035">
        <w:rPr>
          <w:rFonts w:ascii="Times New Roman" w:hAnsi="Times New Roman"/>
          <w:color w:val="000000"/>
          <w:sz w:val="28"/>
          <w:lang w:val="ru-RU"/>
        </w:rPr>
        <w:t>сская церковь.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</w:t>
      </w:r>
      <w:r w:rsidRPr="00DB5035">
        <w:rPr>
          <w:rFonts w:ascii="Times New Roman" w:hAnsi="Times New Roman"/>
          <w:color w:val="000000"/>
          <w:sz w:val="28"/>
          <w:lang w:val="ru-RU"/>
        </w:rPr>
        <w:t>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-Кипчак).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Летописание и памятники лит</w:t>
      </w:r>
      <w:r w:rsidRPr="00DB5035">
        <w:rPr>
          <w:rFonts w:ascii="Times New Roman" w:hAnsi="Times New Roman"/>
          <w:color w:val="000000"/>
          <w:sz w:val="28"/>
          <w:lang w:val="ru-RU"/>
        </w:rPr>
        <w:t>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горожан и сельских жителей в древнерусский и раннемосковский периоды. Русская икона как феномен мирового искусства.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</w:t>
      </w:r>
      <w:r w:rsidRPr="00DB5035">
        <w:rPr>
          <w:rFonts w:ascii="Times New Roman" w:hAnsi="Times New Roman"/>
          <w:color w:val="000000"/>
          <w:sz w:val="28"/>
          <w:lang w:val="ru-RU"/>
        </w:rPr>
        <w:t>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Золотая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Орда: государственный строй, население, экономика, культура. Города и кочевые степи. Принятие ислама.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Возникно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</w:t>
      </w:r>
      <w:r w:rsidRPr="00DB5035">
        <w:rPr>
          <w:rFonts w:ascii="Times New Roman" w:hAnsi="Times New Roman"/>
          <w:color w:val="000000"/>
          <w:sz w:val="28"/>
          <w:lang w:val="ru-RU"/>
        </w:rPr>
        <w:t>за великое княжение Владимирское. Противостояние Твери и Москвы.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</w:t>
      </w:r>
      <w:r w:rsidRPr="00DB5035">
        <w:rPr>
          <w:rFonts w:ascii="Times New Roman" w:hAnsi="Times New Roman"/>
          <w:color w:val="000000"/>
          <w:sz w:val="28"/>
          <w:lang w:val="ru-RU"/>
        </w:rPr>
        <w:t>еро-Западной Руси. Противостояние Московского княжества с Великим княжеством Литовским.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Ослабление гос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</w:t>
      </w:r>
      <w:r w:rsidRPr="00DB5035">
        <w:rPr>
          <w:rFonts w:ascii="Times New Roman" w:hAnsi="Times New Roman"/>
          <w:color w:val="000000"/>
          <w:sz w:val="28"/>
          <w:lang w:val="ru-RU"/>
        </w:rPr>
        <w:t>ким орденом, Великим княжеством Литовским. Падение Византии и рост церковно-политической роли Москвы в православном мире.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</w:t>
      </w:r>
      <w:r w:rsidRPr="00DB5035">
        <w:rPr>
          <w:rFonts w:ascii="Times New Roman" w:hAnsi="Times New Roman"/>
          <w:color w:val="000000"/>
          <w:sz w:val="28"/>
          <w:lang w:val="ru-RU"/>
        </w:rPr>
        <w:t>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строительство. Московский Кремль. Внутрицерковная борьба (иосифляне и нестяжатели).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</w:t>
      </w:r>
      <w:r w:rsidRPr="00DB5035">
        <w:rPr>
          <w:rFonts w:ascii="Times New Roman" w:hAnsi="Times New Roman"/>
          <w:color w:val="000000"/>
          <w:sz w:val="28"/>
          <w:lang w:val="ru-RU"/>
        </w:rPr>
        <w:t>еской власти.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</w:t>
      </w:r>
      <w:r w:rsidRPr="00DB5035">
        <w:rPr>
          <w:rFonts w:ascii="Times New Roman" w:hAnsi="Times New Roman"/>
          <w:color w:val="000000"/>
          <w:sz w:val="28"/>
          <w:lang w:val="ru-RU"/>
        </w:rPr>
        <w:t>тво и церковь.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</w:t>
      </w:r>
      <w:r w:rsidRPr="00DB5035">
        <w:rPr>
          <w:rFonts w:ascii="Times New Roman" w:hAnsi="Times New Roman"/>
          <w:color w:val="000000"/>
          <w:sz w:val="28"/>
          <w:lang w:val="ru-RU"/>
        </w:rPr>
        <w:t>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ИСТОРИЯ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 НАШЕГО КРАЯ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тий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</w:t>
      </w:r>
      <w:r w:rsidRPr="00DB5035">
        <w:rPr>
          <w:rFonts w:ascii="Times New Roman" w:hAnsi="Times New Roman"/>
          <w:color w:val="000000"/>
          <w:sz w:val="28"/>
          <w:lang w:val="ru-RU"/>
        </w:rPr>
        <w:t>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</w:t>
      </w:r>
      <w:r w:rsidRPr="00DB5035">
        <w:rPr>
          <w:rFonts w:ascii="Times New Roman" w:hAnsi="Times New Roman"/>
          <w:color w:val="000000"/>
          <w:sz w:val="28"/>
          <w:lang w:val="ru-RU"/>
        </w:rPr>
        <w:t>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Причины Реформации. Н</w:t>
      </w:r>
      <w:r w:rsidRPr="00DB5035">
        <w:rPr>
          <w:rFonts w:ascii="Times New Roman" w:hAnsi="Times New Roman"/>
          <w:color w:val="000000"/>
          <w:sz w:val="28"/>
          <w:lang w:val="ru-RU"/>
        </w:rPr>
        <w:t>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Национально-осво</w:t>
      </w:r>
      <w:r w:rsidRPr="00DB5035">
        <w:rPr>
          <w:rFonts w:ascii="Times New Roman" w:hAnsi="Times New Roman"/>
          <w:color w:val="000000"/>
          <w:sz w:val="28"/>
          <w:lang w:val="ru-RU"/>
        </w:rPr>
        <w:t>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управления страной. Католики и гугеноты. Религиозные во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</w:t>
      </w:r>
      <w:r w:rsidRPr="00DB5035">
        <w:rPr>
          <w:rFonts w:ascii="Times New Roman" w:hAnsi="Times New Roman"/>
          <w:color w:val="000000"/>
          <w:sz w:val="28"/>
          <w:lang w:val="ru-RU"/>
        </w:rPr>
        <w:t>ние английской парламентской монархии.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</w:t>
      </w:r>
      <w:r w:rsidRPr="00DB5035">
        <w:rPr>
          <w:rFonts w:ascii="Times New Roman" w:hAnsi="Times New Roman"/>
          <w:color w:val="000000"/>
          <w:sz w:val="28"/>
          <w:lang w:val="ru-RU"/>
        </w:rPr>
        <w:t>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</w:t>
      </w:r>
      <w:r w:rsidRPr="00DB5035">
        <w:rPr>
          <w:rFonts w:ascii="Times New Roman" w:hAnsi="Times New Roman"/>
          <w:color w:val="000000"/>
          <w:sz w:val="28"/>
          <w:lang w:val="ru-RU"/>
        </w:rPr>
        <w:t>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</w:t>
      </w:r>
      <w:r w:rsidRPr="00DB5035">
        <w:rPr>
          <w:rFonts w:ascii="Times New Roman" w:hAnsi="Times New Roman"/>
          <w:color w:val="000000"/>
          <w:sz w:val="28"/>
          <w:lang w:val="ru-RU"/>
        </w:rPr>
        <w:t>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</w:t>
      </w:r>
      <w:r w:rsidRPr="00DB5035">
        <w:rPr>
          <w:rFonts w:ascii="Times New Roman" w:hAnsi="Times New Roman"/>
          <w:color w:val="000000"/>
          <w:sz w:val="28"/>
          <w:lang w:val="ru-RU"/>
        </w:rPr>
        <w:t>тель, законодатель. Управление многонациональной империей. Османская армия.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политика государства. Утверждение маньчжурской династии Цин.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5035">
        <w:rPr>
          <w:rFonts w:ascii="Times New Roman" w:hAnsi="Times New Roman"/>
          <w:color w:val="000000"/>
          <w:sz w:val="28"/>
          <w:lang w:val="ru-RU"/>
        </w:rPr>
        <w:t>вв.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Регентство Елены Глинской: денежная реформа, </w:t>
      </w:r>
      <w:r w:rsidRPr="00DB5035">
        <w:rPr>
          <w:rFonts w:ascii="Times New Roman" w:hAnsi="Times New Roman"/>
          <w:color w:val="000000"/>
          <w:sz w:val="28"/>
          <w:lang w:val="ru-RU"/>
        </w:rPr>
        <w:t>унификация мер длины, веса, объема, начало губной реформы, обострение придворной борьбы.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</w:t>
      </w:r>
      <w:r w:rsidRPr="00DB5035">
        <w:rPr>
          <w:rFonts w:ascii="Times New Roman" w:hAnsi="Times New Roman"/>
          <w:color w:val="000000"/>
          <w:sz w:val="28"/>
          <w:lang w:val="ru-RU"/>
        </w:rPr>
        <w:t>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на Сибирское ханство. Начало присоединения к России Западной Сибири.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>. Холопы. Формирование вол</w:t>
      </w:r>
      <w:r w:rsidRPr="00DB5035">
        <w:rPr>
          <w:rFonts w:ascii="Times New Roman" w:hAnsi="Times New Roman"/>
          <w:color w:val="000000"/>
          <w:sz w:val="28"/>
          <w:lang w:val="ru-RU"/>
        </w:rPr>
        <w:t>ьного казачества.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</w:t>
      </w:r>
      <w:r w:rsidRPr="00DB5035">
        <w:rPr>
          <w:rFonts w:ascii="Times New Roman" w:hAnsi="Times New Roman"/>
          <w:color w:val="000000"/>
          <w:sz w:val="28"/>
          <w:lang w:val="ru-RU"/>
        </w:rPr>
        <w:t>. Мусульманское духовенство.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</w:t>
      </w:r>
      <w:r w:rsidRPr="00DB5035">
        <w:rPr>
          <w:rFonts w:ascii="Times New Roman" w:hAnsi="Times New Roman"/>
          <w:color w:val="000000"/>
          <w:sz w:val="28"/>
          <w:lang w:val="ru-RU"/>
        </w:rPr>
        <w:t>ения крестьянства: Указ об «урочных летах». Пресечение царской династии Рюриковичей.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</w:t>
      </w:r>
      <w:r w:rsidRPr="00DB5035">
        <w:rPr>
          <w:rFonts w:ascii="Times New Roman" w:hAnsi="Times New Roman"/>
          <w:color w:val="000000"/>
          <w:sz w:val="28"/>
          <w:lang w:val="ru-RU"/>
        </w:rPr>
        <w:t>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ветви Рюриковичей.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</w:t>
      </w:r>
      <w:r w:rsidRPr="00DB5035">
        <w:rPr>
          <w:rFonts w:ascii="Times New Roman" w:hAnsi="Times New Roman"/>
          <w:color w:val="000000"/>
          <w:sz w:val="28"/>
          <w:lang w:val="ru-RU"/>
        </w:rPr>
        <w:t>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</w:t>
      </w:r>
      <w:r w:rsidRPr="00DB5035">
        <w:rPr>
          <w:rFonts w:ascii="Times New Roman" w:hAnsi="Times New Roman"/>
          <w:color w:val="000000"/>
          <w:sz w:val="28"/>
          <w:lang w:val="ru-RU"/>
        </w:rPr>
        <w:t>оролевича Владислава и вступление польско-литовского гарнизона в Москву. Захват Новгорода шведскими войсками.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ие ополчения.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</w:t>
      </w:r>
      <w:r w:rsidRPr="00DB5035">
        <w:rPr>
          <w:rFonts w:ascii="Times New Roman" w:hAnsi="Times New Roman"/>
          <w:color w:val="000000"/>
          <w:sz w:val="28"/>
          <w:lang w:val="ru-RU"/>
        </w:rPr>
        <w:t>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</w:t>
      </w:r>
      <w:r w:rsidRPr="00DB5035">
        <w:rPr>
          <w:rFonts w:ascii="Times New Roman" w:hAnsi="Times New Roman"/>
          <w:color w:val="000000"/>
          <w:sz w:val="28"/>
          <w:lang w:val="ru-RU"/>
        </w:rPr>
        <w:t>итой. Окончание смуты. Итоги и последствия Смутного времени.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Государев двор, служ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Федоровича. Продолжение закрепощения крестьян. Земские со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Изменения в вооружённых силах. Полки «нового (иноземного) </w:t>
      </w:r>
      <w:r w:rsidRPr="00DB5035">
        <w:rPr>
          <w:rFonts w:ascii="Times New Roman" w:hAnsi="Times New Roman"/>
          <w:color w:val="000000"/>
          <w:sz w:val="28"/>
          <w:lang w:val="ru-RU"/>
        </w:rPr>
        <w:t>строя».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</w:t>
      </w:r>
      <w:r w:rsidRPr="00DB5035">
        <w:rPr>
          <w:rFonts w:ascii="Times New Roman" w:hAnsi="Times New Roman"/>
          <w:color w:val="000000"/>
          <w:sz w:val="28"/>
          <w:lang w:val="ru-RU"/>
        </w:rPr>
        <w:t>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</w:t>
      </w:r>
      <w:r w:rsidRPr="00DB5035">
        <w:rPr>
          <w:rFonts w:ascii="Times New Roman" w:hAnsi="Times New Roman"/>
          <w:color w:val="000000"/>
          <w:sz w:val="28"/>
          <w:lang w:val="ru-RU"/>
        </w:rPr>
        <w:t>поп Аввакум, формирование религиозной традиции старообрядчества.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</w:t>
      </w:r>
      <w:r w:rsidRPr="00DB5035">
        <w:rPr>
          <w:rFonts w:ascii="Times New Roman" w:hAnsi="Times New Roman"/>
          <w:color w:val="000000"/>
          <w:sz w:val="28"/>
          <w:lang w:val="ru-RU"/>
        </w:rPr>
        <w:t>естьян на Дон и в Сибирь. Восстание Степана Разина.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жду Россией и Речью Посполитой 1654-1667 гг. Андрусовское перемирие.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донских казак</w:t>
      </w:r>
      <w:r w:rsidRPr="00DB5035">
        <w:rPr>
          <w:rFonts w:ascii="Times New Roman" w:hAnsi="Times New Roman"/>
          <w:color w:val="000000"/>
          <w:sz w:val="28"/>
          <w:lang w:val="ru-RU"/>
        </w:rPr>
        <w:t>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</w:t>
      </w:r>
      <w:r w:rsidRPr="00DB5035">
        <w:rPr>
          <w:rFonts w:ascii="Times New Roman" w:hAnsi="Times New Roman"/>
          <w:color w:val="000000"/>
          <w:sz w:val="28"/>
          <w:lang w:val="ru-RU"/>
        </w:rPr>
        <w:t>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DB5035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Литерат</w:t>
      </w:r>
      <w:r w:rsidRPr="00DB5035">
        <w:rPr>
          <w:rFonts w:ascii="Times New Roman" w:hAnsi="Times New Roman"/>
          <w:color w:val="000000"/>
          <w:sz w:val="28"/>
          <w:lang w:val="ru-RU"/>
        </w:rPr>
        <w:t>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DB503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</w:t>
      </w:r>
      <w:r w:rsidRPr="00DB5035">
        <w:rPr>
          <w:rFonts w:ascii="Times New Roman" w:hAnsi="Times New Roman"/>
          <w:color w:val="000000"/>
          <w:sz w:val="28"/>
          <w:lang w:val="ru-RU"/>
        </w:rPr>
        <w:t>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</w:t>
      </w:r>
      <w:r w:rsidRPr="00DB5035">
        <w:rPr>
          <w:rFonts w:ascii="Times New Roman" w:hAnsi="Times New Roman"/>
          <w:color w:val="000000"/>
          <w:sz w:val="28"/>
          <w:lang w:val="ru-RU"/>
        </w:rPr>
        <w:t>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</w:t>
      </w:r>
      <w:r w:rsidRPr="00DB5035">
        <w:rPr>
          <w:rFonts w:ascii="Times New Roman" w:hAnsi="Times New Roman"/>
          <w:color w:val="000000"/>
          <w:sz w:val="28"/>
          <w:lang w:val="ru-RU"/>
        </w:rPr>
        <w:t>я, сословия, семья, отношение к детям.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</w:t>
      </w:r>
      <w:r w:rsidRPr="00DB5035">
        <w:rPr>
          <w:rFonts w:ascii="Times New Roman" w:hAnsi="Times New Roman"/>
          <w:color w:val="000000"/>
          <w:sz w:val="28"/>
          <w:lang w:val="ru-RU"/>
        </w:rPr>
        <w:t>ерковных земель. Экономическая политика власти. Меркантилизм.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</w:t>
      </w:r>
      <w:r w:rsidRPr="00DB5035">
        <w:rPr>
          <w:rFonts w:ascii="Times New Roman" w:hAnsi="Times New Roman"/>
          <w:color w:val="000000"/>
          <w:sz w:val="28"/>
          <w:lang w:val="ru-RU"/>
        </w:rPr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з</w:t>
      </w:r>
      <w:r w:rsidRPr="00DB5035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DB5035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DB5035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DB5035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DB5035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DB5035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</w:t>
      </w:r>
      <w:r w:rsidRPr="00DB5035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в.: 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Страны Латинской Америки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Страны и народы Африк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и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Причины и предпосылки преобразований. Сподвижники Петр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 w:rsidRPr="00DB5035">
        <w:rPr>
          <w:rFonts w:ascii="Times New Roman" w:hAnsi="Times New Roman"/>
          <w:color w:val="000000"/>
          <w:sz w:val="28"/>
          <w:lang w:val="ru-RU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 w:rsidRPr="00DB5035">
        <w:rPr>
          <w:rFonts w:ascii="Times New Roman" w:hAnsi="Times New Roman"/>
          <w:color w:val="000000"/>
          <w:sz w:val="28"/>
          <w:lang w:val="ru-RU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 w:rsidRPr="00DB5035">
        <w:rPr>
          <w:rFonts w:ascii="Times New Roman" w:hAnsi="Times New Roman"/>
          <w:color w:val="000000"/>
          <w:sz w:val="28"/>
          <w:lang w:val="ru-RU"/>
        </w:rPr>
        <w:t>ия на старообрядцев.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</w:t>
      </w:r>
      <w:r w:rsidRPr="00DB5035">
        <w:rPr>
          <w:rFonts w:ascii="Times New Roman" w:hAnsi="Times New Roman"/>
          <w:color w:val="000000"/>
          <w:sz w:val="28"/>
          <w:lang w:val="ru-RU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 w:rsidRPr="00DB5035">
        <w:rPr>
          <w:rFonts w:ascii="Times New Roman" w:hAnsi="Times New Roman"/>
          <w:color w:val="000000"/>
          <w:sz w:val="28"/>
          <w:lang w:val="ru-RU"/>
        </w:rPr>
        <w:t>дии.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 w:rsidRPr="00DB5035">
        <w:rPr>
          <w:rFonts w:ascii="Times New Roman" w:hAnsi="Times New Roman"/>
          <w:color w:val="000000"/>
          <w:sz w:val="28"/>
          <w:lang w:val="ru-RU"/>
        </w:rPr>
        <w:t>ципы меркантилизма и протекционизма. Таможенный тариф 1724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 w:rsidRPr="00DB5035">
        <w:rPr>
          <w:rFonts w:ascii="Times New Roman" w:hAnsi="Times New Roman"/>
          <w:color w:val="000000"/>
          <w:sz w:val="28"/>
          <w:lang w:val="ru-RU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 w:rsidRPr="00DB5035">
        <w:rPr>
          <w:rFonts w:ascii="Times New Roman" w:hAnsi="Times New Roman"/>
          <w:color w:val="000000"/>
          <w:sz w:val="28"/>
          <w:lang w:val="ru-RU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Петре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 w:rsidRPr="00DB5035">
        <w:rPr>
          <w:rFonts w:ascii="Times New Roman" w:hAnsi="Times New Roman"/>
          <w:color w:val="000000"/>
          <w:sz w:val="28"/>
          <w:lang w:val="ru-RU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Новые </w:t>
      </w:r>
      <w:r w:rsidRPr="00DB5035">
        <w:rPr>
          <w:rFonts w:ascii="Times New Roman" w:hAnsi="Times New Roman"/>
          <w:color w:val="000000"/>
          <w:sz w:val="28"/>
          <w:lang w:val="ru-RU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 русской культур</w:t>
      </w:r>
      <w:r w:rsidRPr="00DB5035">
        <w:rPr>
          <w:rFonts w:ascii="Times New Roman" w:hAnsi="Times New Roman"/>
          <w:color w:val="000000"/>
          <w:sz w:val="28"/>
          <w:lang w:val="ru-RU"/>
        </w:rPr>
        <w:t>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 w:rsidRPr="00DB5035">
        <w:rPr>
          <w:rFonts w:ascii="Times New Roman" w:hAnsi="Times New Roman"/>
          <w:color w:val="000000"/>
          <w:sz w:val="28"/>
          <w:lang w:val="ru-RU"/>
        </w:rPr>
        <w:t>ссии, фаворитизм и временщики, верхушечный характер дворцовых переворотов.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</w:t>
      </w:r>
      <w:r w:rsidRPr="00DB5035">
        <w:rPr>
          <w:rFonts w:ascii="Times New Roman" w:hAnsi="Times New Roman"/>
          <w:color w:val="000000"/>
          <w:sz w:val="28"/>
          <w:lang w:val="ru-RU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Хозяйство России во вто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 w:rsidRPr="00DB5035">
        <w:rPr>
          <w:rFonts w:ascii="Times New Roman" w:hAnsi="Times New Roman"/>
          <w:color w:val="000000"/>
          <w:sz w:val="28"/>
          <w:lang w:val="ru-RU"/>
        </w:rPr>
        <w:t>эпохи дворцовых переворотов.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</w:t>
      </w:r>
      <w:r w:rsidRPr="00DB5035">
        <w:rPr>
          <w:rFonts w:ascii="Times New Roman" w:hAnsi="Times New Roman"/>
          <w:color w:val="000000"/>
          <w:sz w:val="28"/>
          <w:lang w:val="ru-RU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Россия в 1760-1790-х гг. Пр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>. Особенности Просвещенно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го абсолютизма в России.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</w:t>
      </w:r>
      <w:r w:rsidRPr="00DB5035">
        <w:rPr>
          <w:rFonts w:ascii="Times New Roman" w:hAnsi="Times New Roman"/>
          <w:color w:val="000000"/>
          <w:sz w:val="28"/>
          <w:lang w:val="ru-RU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Положение разных катег</w:t>
      </w:r>
      <w:r w:rsidRPr="00DB5035">
        <w:rPr>
          <w:rFonts w:ascii="Times New Roman" w:hAnsi="Times New Roman"/>
          <w:color w:val="000000"/>
          <w:sz w:val="28"/>
          <w:lang w:val="ru-RU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 w:rsidRPr="00DB5035">
        <w:rPr>
          <w:rFonts w:ascii="Times New Roman" w:hAnsi="Times New Roman"/>
          <w:color w:val="000000"/>
          <w:sz w:val="28"/>
          <w:lang w:val="ru-RU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Утвержде</w:t>
      </w:r>
      <w:r w:rsidRPr="00DB5035">
        <w:rPr>
          <w:rFonts w:ascii="Times New Roman" w:hAnsi="Times New Roman"/>
          <w:color w:val="000000"/>
          <w:sz w:val="28"/>
          <w:lang w:val="ru-RU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 w:rsidRPr="00DB5035">
        <w:rPr>
          <w:rFonts w:ascii="Times New Roman" w:hAnsi="Times New Roman"/>
          <w:color w:val="000000"/>
          <w:sz w:val="28"/>
          <w:lang w:val="ru-RU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</w:t>
      </w:r>
      <w:r w:rsidRPr="00DB5035">
        <w:rPr>
          <w:rFonts w:ascii="Times New Roman" w:hAnsi="Times New Roman"/>
          <w:color w:val="000000"/>
          <w:sz w:val="28"/>
          <w:lang w:val="ru-RU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 w:rsidRPr="00DB5035">
        <w:rPr>
          <w:rFonts w:ascii="Times New Roman" w:hAnsi="Times New Roman"/>
          <w:color w:val="000000"/>
          <w:sz w:val="28"/>
          <w:lang w:val="ru-RU"/>
        </w:rPr>
        <w:t>ям. Политика по отношению к исламу. Башкирские восстания. Формирование черты оседлости.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</w:t>
      </w:r>
      <w:r w:rsidRPr="00DB5035">
        <w:rPr>
          <w:rFonts w:ascii="Times New Roman" w:hAnsi="Times New Roman"/>
          <w:color w:val="000000"/>
          <w:sz w:val="28"/>
          <w:lang w:val="ru-RU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 w:rsidRPr="00DB5035">
        <w:rPr>
          <w:rFonts w:ascii="Times New Roman" w:hAnsi="Times New Roman"/>
          <w:color w:val="000000"/>
          <w:sz w:val="28"/>
          <w:lang w:val="ru-RU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 w:rsidRPr="00DB5035">
        <w:rPr>
          <w:rFonts w:ascii="Times New Roman" w:hAnsi="Times New Roman"/>
          <w:color w:val="000000"/>
          <w:sz w:val="28"/>
          <w:lang w:val="ru-RU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</w:t>
      </w:r>
      <w:r w:rsidRPr="00DB5035">
        <w:rPr>
          <w:rFonts w:ascii="Times New Roman" w:hAnsi="Times New Roman"/>
          <w:color w:val="000000"/>
          <w:sz w:val="28"/>
          <w:lang w:val="ru-RU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</w:t>
      </w:r>
      <w:r w:rsidRPr="00DB5035">
        <w:rPr>
          <w:rFonts w:ascii="Times New Roman" w:hAnsi="Times New Roman"/>
          <w:color w:val="000000"/>
          <w:sz w:val="28"/>
          <w:lang w:val="ru-RU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волюции до попытки сближения с Наполеоном Бонапартом. Итальянский и Швейцарский походы А.В. Суворова, действия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Культурное прост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</w:t>
      </w:r>
      <w:r w:rsidRPr="00DB5035">
        <w:rPr>
          <w:rFonts w:ascii="Times New Roman" w:hAnsi="Times New Roman"/>
          <w:color w:val="000000"/>
          <w:sz w:val="28"/>
          <w:lang w:val="ru-RU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Идеи Просве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>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</w:t>
      </w:r>
      <w:r w:rsidRPr="00DB5035">
        <w:rPr>
          <w:rFonts w:ascii="Times New Roman" w:hAnsi="Times New Roman"/>
          <w:color w:val="000000"/>
          <w:sz w:val="28"/>
          <w:lang w:val="ru-RU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</w:t>
      </w:r>
      <w:r w:rsidRPr="00DB5035">
        <w:rPr>
          <w:rFonts w:ascii="Times New Roman" w:hAnsi="Times New Roman"/>
          <w:color w:val="000000"/>
          <w:sz w:val="28"/>
          <w:lang w:val="ru-RU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и его окру</w:t>
      </w:r>
      <w:r w:rsidRPr="00DB5035">
        <w:rPr>
          <w:rFonts w:ascii="Times New Roman" w:hAnsi="Times New Roman"/>
          <w:color w:val="333333"/>
          <w:sz w:val="28"/>
          <w:lang w:val="ru-RU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 w:rsidRPr="00DB5035">
        <w:rPr>
          <w:rFonts w:ascii="Times New Roman" w:hAnsi="Times New Roman"/>
          <w:color w:val="333333"/>
          <w:sz w:val="28"/>
          <w:lang w:val="ru-RU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Внешняя политика </w:t>
      </w:r>
      <w:r w:rsidRPr="00DB5035">
        <w:rPr>
          <w:rFonts w:ascii="Times New Roman" w:hAnsi="Times New Roman"/>
          <w:color w:val="333333"/>
          <w:sz w:val="28"/>
          <w:lang w:val="ru-RU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 w:rsidRPr="00DB5035">
        <w:rPr>
          <w:rFonts w:ascii="Times New Roman" w:hAnsi="Times New Roman"/>
          <w:color w:val="333333"/>
          <w:sz w:val="28"/>
          <w:lang w:val="ru-RU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 w:rsidRPr="00DB5035">
        <w:rPr>
          <w:rFonts w:ascii="Times New Roman" w:hAnsi="Times New Roman"/>
          <w:color w:val="333333"/>
          <w:sz w:val="28"/>
          <w:lang w:val="ru-RU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 w:rsidRPr="00DB5035">
        <w:rPr>
          <w:rFonts w:ascii="Times New Roman" w:hAnsi="Times New Roman"/>
          <w:color w:val="333333"/>
          <w:sz w:val="28"/>
          <w:lang w:val="ru-RU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DB5035">
        <w:rPr>
          <w:rFonts w:ascii="Times New Roman" w:hAnsi="Times New Roman"/>
          <w:color w:val="000000"/>
          <w:sz w:val="28"/>
          <w:lang w:val="ru-RU"/>
        </w:rPr>
        <w:t>«</w:t>
      </w:r>
      <w:r w:rsidRPr="00DB5035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DB5035">
        <w:rPr>
          <w:rFonts w:ascii="Times New Roman" w:hAnsi="Times New Roman"/>
          <w:color w:val="000000"/>
          <w:sz w:val="28"/>
          <w:lang w:val="ru-RU"/>
        </w:rPr>
        <w:t>»</w:t>
      </w:r>
      <w:r w:rsidRPr="00DB5035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 w:rsidRPr="00DB5035">
        <w:rPr>
          <w:rFonts w:ascii="Times New Roman" w:hAnsi="Times New Roman"/>
          <w:color w:val="333333"/>
          <w:sz w:val="28"/>
          <w:lang w:val="ru-RU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Начало индус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триальной эпохи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</w:t>
      </w:r>
      <w:r w:rsidRPr="00DB5035">
        <w:rPr>
          <w:rFonts w:ascii="Times New Roman" w:hAnsi="Times New Roman"/>
          <w:color w:val="000000"/>
          <w:sz w:val="28"/>
          <w:lang w:val="ru-RU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 w:rsidRPr="00DB5035">
        <w:rPr>
          <w:rFonts w:ascii="Times New Roman" w:hAnsi="Times New Roman"/>
          <w:color w:val="000000"/>
          <w:sz w:val="28"/>
          <w:lang w:val="ru-RU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</w:t>
      </w:r>
      <w:r w:rsidRPr="00DB5035">
        <w:rPr>
          <w:rFonts w:ascii="Times New Roman" w:hAnsi="Times New Roman"/>
          <w:color w:val="000000"/>
          <w:sz w:val="28"/>
          <w:lang w:val="ru-RU"/>
        </w:rPr>
        <w:t>литических партий и течений.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</w:t>
      </w:r>
      <w:r w:rsidRPr="00DB5035">
        <w:rPr>
          <w:rFonts w:ascii="Times New Roman" w:hAnsi="Times New Roman"/>
          <w:color w:val="000000"/>
          <w:sz w:val="28"/>
          <w:lang w:val="ru-RU"/>
        </w:rPr>
        <w:t>циологии. Распространение образования.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 w:rsidRPr="00DB5035">
        <w:rPr>
          <w:rFonts w:ascii="Times New Roman" w:hAnsi="Times New Roman"/>
          <w:color w:val="000000"/>
          <w:sz w:val="28"/>
          <w:lang w:val="ru-RU"/>
        </w:rPr>
        <w:t>кинематографа. Деятели культуры:жизнь и творчество.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Старые и новые лидеры индустр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</w:t>
      </w:r>
      <w:r w:rsidRPr="00DB5035">
        <w:rPr>
          <w:rFonts w:ascii="Times New Roman" w:hAnsi="Times New Roman"/>
          <w:color w:val="000000"/>
          <w:sz w:val="28"/>
          <w:lang w:val="ru-RU"/>
        </w:rPr>
        <w:t>война, боснийский кризис). Балканские войны.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Реставрация, </w:t>
      </w:r>
      <w:r w:rsidRPr="00DB5035">
        <w:rPr>
          <w:rFonts w:ascii="Times New Roman" w:hAnsi="Times New Roman"/>
          <w:color w:val="000000"/>
          <w:sz w:val="28"/>
          <w:lang w:val="ru-RU"/>
        </w:rPr>
        <w:t>Июльская монархия, Вторая республика.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 w:rsidRPr="00DB5035">
        <w:rPr>
          <w:rFonts w:ascii="Times New Roman" w:hAnsi="Times New Roman"/>
          <w:color w:val="000000"/>
          <w:sz w:val="28"/>
          <w:lang w:val="ru-RU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астрофы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</w:t>
      </w:r>
      <w:r w:rsidRPr="00DB5035">
        <w:rPr>
          <w:rFonts w:ascii="Times New Roman" w:hAnsi="Times New Roman"/>
          <w:color w:val="000000"/>
          <w:sz w:val="28"/>
          <w:lang w:val="ru-RU"/>
        </w:rPr>
        <w:t>нсии. Франко-германская война 1870-1871 гг. Парижская коммуна. Третья республика.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 w:rsidRPr="00DB5035">
        <w:rPr>
          <w:rFonts w:ascii="Times New Roman" w:hAnsi="Times New Roman"/>
          <w:color w:val="000000"/>
          <w:sz w:val="28"/>
          <w:lang w:val="ru-RU"/>
        </w:rPr>
        <w:t>у внешнеполитических союзов и колониальные захваты.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DB5035">
        <w:rPr>
          <w:rFonts w:ascii="Times New Roman" w:hAnsi="Times New Roman"/>
          <w:color w:val="000000"/>
          <w:sz w:val="28"/>
          <w:lang w:val="ru-RU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война 1877-1878 гг., её итоги.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</w:t>
      </w:r>
      <w:r w:rsidRPr="00DB5035">
        <w:rPr>
          <w:rFonts w:ascii="Times New Roman" w:hAnsi="Times New Roman"/>
          <w:color w:val="000000"/>
          <w:sz w:val="28"/>
          <w:lang w:val="ru-RU"/>
        </w:rPr>
        <w:t>ие конституции. Младотурецкая революция 1908-1909 гг.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</w:t>
      </w:r>
      <w:r w:rsidRPr="00DB5035">
        <w:rPr>
          <w:rFonts w:ascii="Times New Roman" w:hAnsi="Times New Roman"/>
          <w:color w:val="000000"/>
          <w:sz w:val="28"/>
          <w:lang w:val="ru-RU"/>
        </w:rPr>
        <w:t>тание «ихэтуаней». Революция 1911-1913 гг. Сунь Ятсен.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</w:t>
      </w:r>
      <w:r w:rsidRPr="00DB5035">
        <w:rPr>
          <w:rFonts w:ascii="Times New Roman" w:hAnsi="Times New Roman"/>
          <w:color w:val="000000"/>
          <w:sz w:val="28"/>
          <w:lang w:val="ru-RU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</w:t>
      </w:r>
      <w:r w:rsidRPr="00DB5035">
        <w:rPr>
          <w:rFonts w:ascii="Times New Roman" w:hAnsi="Times New Roman"/>
          <w:color w:val="000000"/>
          <w:sz w:val="28"/>
          <w:lang w:val="ru-RU"/>
        </w:rPr>
        <w:t>еволюция 1910-1917 гг.: участники, итоги, значение.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</w:t>
      </w:r>
      <w:r w:rsidRPr="00DB5035">
        <w:rPr>
          <w:rFonts w:ascii="Times New Roman" w:hAnsi="Times New Roman"/>
          <w:color w:val="000000"/>
          <w:sz w:val="28"/>
          <w:lang w:val="ru-RU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 w:rsidRPr="00DB5035">
        <w:rPr>
          <w:rFonts w:ascii="Times New Roman" w:hAnsi="Times New Roman"/>
          <w:color w:val="000000"/>
          <w:sz w:val="28"/>
          <w:lang w:val="ru-RU"/>
        </w:rPr>
        <w:t>ые центры.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 w:rsidRPr="00DB5035">
        <w:rPr>
          <w:rFonts w:ascii="Times New Roman" w:hAnsi="Times New Roman"/>
          <w:color w:val="000000"/>
          <w:sz w:val="28"/>
          <w:lang w:val="ru-RU"/>
        </w:rPr>
        <w:t>ва 1837-1841 гг. Финансовая реформа Е. Канкрина. Формирование профессиональной бюрократии.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 w:rsidRPr="00DB5035">
        <w:rPr>
          <w:rFonts w:ascii="Times New Roman" w:hAnsi="Times New Roman"/>
          <w:color w:val="000000"/>
          <w:sz w:val="28"/>
          <w:lang w:val="ru-RU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Внешня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</w:t>
      </w:r>
      <w:r w:rsidRPr="00DB5035">
        <w:rPr>
          <w:rFonts w:ascii="Times New Roman" w:hAnsi="Times New Roman"/>
          <w:color w:val="000000"/>
          <w:sz w:val="28"/>
          <w:lang w:val="ru-RU"/>
        </w:rPr>
        <w:t>ада. Героическая оборона Севастополя. Парижский мир 1856 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 w:rsidRPr="00DB5035">
        <w:rPr>
          <w:rFonts w:ascii="Times New Roman" w:hAnsi="Times New Roman"/>
          <w:color w:val="000000"/>
          <w:sz w:val="28"/>
          <w:lang w:val="ru-RU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</w:t>
      </w:r>
      <w:r w:rsidRPr="00DB5035">
        <w:rPr>
          <w:rFonts w:ascii="Times New Roman" w:hAnsi="Times New Roman"/>
          <w:color w:val="000000"/>
          <w:sz w:val="28"/>
          <w:lang w:val="ru-RU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 w:rsidRPr="00DB5035">
        <w:rPr>
          <w:rFonts w:ascii="Times New Roman" w:hAnsi="Times New Roman"/>
          <w:color w:val="000000"/>
          <w:sz w:val="28"/>
          <w:lang w:val="ru-RU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, архитектура. Народная культура.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 w:rsidRPr="00DB5035">
        <w:rPr>
          <w:rFonts w:ascii="Times New Roman" w:hAnsi="Times New Roman"/>
          <w:color w:val="000000"/>
          <w:sz w:val="28"/>
          <w:lang w:val="ru-RU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</w:t>
      </w:r>
      <w:r w:rsidRPr="00DB5035">
        <w:rPr>
          <w:rFonts w:ascii="Times New Roman" w:hAnsi="Times New Roman"/>
          <w:color w:val="000000"/>
          <w:sz w:val="28"/>
          <w:lang w:val="ru-RU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</w:t>
      </w:r>
      <w:r w:rsidRPr="00DB5035">
        <w:rPr>
          <w:rFonts w:ascii="Times New Roman" w:hAnsi="Times New Roman"/>
          <w:color w:val="000000"/>
          <w:sz w:val="28"/>
          <w:lang w:val="ru-RU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>. Социальные типы к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рестьян и помещиков.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Основные сферы и направления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</w:t>
      </w:r>
      <w:r w:rsidRPr="00DB5035">
        <w:rPr>
          <w:rFonts w:ascii="Times New Roman" w:hAnsi="Times New Roman"/>
          <w:color w:val="000000"/>
          <w:sz w:val="28"/>
          <w:lang w:val="ru-RU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 w:rsidRPr="00DB5035">
        <w:rPr>
          <w:rFonts w:ascii="Times New Roman" w:hAnsi="Times New Roman"/>
          <w:color w:val="000000"/>
          <w:sz w:val="28"/>
          <w:lang w:val="ru-RU"/>
        </w:rPr>
        <w:t>ожественной культуры.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</w:t>
      </w:r>
      <w:r w:rsidRPr="00DB5035">
        <w:rPr>
          <w:rFonts w:ascii="Times New Roman" w:hAnsi="Times New Roman"/>
          <w:color w:val="000000"/>
          <w:sz w:val="28"/>
          <w:lang w:val="ru-RU"/>
        </w:rPr>
        <w:t>изни. Развитие транспорта, связи. Жизнь и быт сословий.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 w:rsidRPr="00DB5035">
        <w:rPr>
          <w:rFonts w:ascii="Times New Roman" w:hAnsi="Times New Roman"/>
          <w:color w:val="000000"/>
          <w:sz w:val="28"/>
          <w:lang w:val="ru-RU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Общественная жизнь и общественное движен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ие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 w:rsidRPr="00DB5035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 w:rsidRPr="00DB5035">
        <w:rPr>
          <w:rFonts w:ascii="Times New Roman" w:hAnsi="Times New Roman"/>
          <w:color w:val="000000"/>
          <w:sz w:val="28"/>
          <w:lang w:val="ru-RU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 w:rsidRPr="00DB5035">
        <w:rPr>
          <w:rFonts w:ascii="Times New Roman" w:hAnsi="Times New Roman"/>
          <w:color w:val="000000"/>
          <w:sz w:val="28"/>
          <w:lang w:val="ru-RU"/>
        </w:rPr>
        <w:t>олье и эмиграция. Распространение марксизма и формирование социал-демократии.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</w:t>
      </w:r>
      <w:r w:rsidRPr="00DB5035">
        <w:rPr>
          <w:rFonts w:ascii="Times New Roman" w:hAnsi="Times New Roman"/>
          <w:color w:val="000000"/>
          <w:sz w:val="28"/>
          <w:lang w:val="ru-RU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 w:rsidRPr="00DB5035">
        <w:rPr>
          <w:rFonts w:ascii="Times New Roman" w:hAnsi="Times New Roman"/>
          <w:color w:val="000000"/>
          <w:sz w:val="28"/>
          <w:lang w:val="ru-RU"/>
        </w:rPr>
        <w:t>рьба за права. Средние городские слои. Типы сельского землевладения и хозяйства. Помещики и крестьяне.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 w:rsidRPr="00DB5035">
        <w:rPr>
          <w:rFonts w:ascii="Times New Roman" w:hAnsi="Times New Roman"/>
          <w:color w:val="000000"/>
          <w:sz w:val="28"/>
          <w:lang w:val="ru-RU"/>
        </w:rPr>
        <w:t>капитал, его роль в индустриализации страны. Россия - мировой поставщик продовольствия. Аграрный вопрос.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</w:t>
      </w:r>
      <w:r w:rsidRPr="00DB5035">
        <w:rPr>
          <w:rFonts w:ascii="Times New Roman" w:hAnsi="Times New Roman"/>
          <w:color w:val="000000"/>
          <w:sz w:val="28"/>
          <w:lang w:val="ru-RU"/>
        </w:rPr>
        <w:t>. «Зубатовский социализм». Создание первых политических партий.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</w:t>
      </w:r>
      <w:r w:rsidRPr="00DB5035">
        <w:rPr>
          <w:rFonts w:ascii="Times New Roman" w:hAnsi="Times New Roman"/>
          <w:color w:val="000000"/>
          <w:sz w:val="28"/>
          <w:lang w:val="ru-RU"/>
        </w:rPr>
        <w:t>5 гг. Оборона Порт-Артура. Цусимское сражение.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DB5035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после рево</w:t>
      </w:r>
      <w:r w:rsidRPr="00DB5035">
        <w:rPr>
          <w:rFonts w:ascii="Times New Roman" w:hAnsi="Times New Roman"/>
          <w:color w:val="000000"/>
          <w:sz w:val="28"/>
          <w:lang w:val="ru-RU"/>
        </w:rPr>
        <w:t>люции. Уроки революции: политическая стабилизация и социальные преобразования.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</w:t>
      </w:r>
      <w:r w:rsidRPr="00DB5035">
        <w:rPr>
          <w:rFonts w:ascii="Times New Roman" w:hAnsi="Times New Roman"/>
          <w:color w:val="000000"/>
          <w:sz w:val="28"/>
          <w:lang w:val="ru-RU"/>
        </w:rPr>
        <w:t>родного просвещения. Научные центры и высшая школа в России.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DB5035">
        <w:rPr>
          <w:rFonts w:ascii="Times New Roman" w:hAnsi="Times New Roman"/>
          <w:color w:val="333333"/>
          <w:sz w:val="28"/>
          <w:lang w:val="ru-RU"/>
        </w:rPr>
        <w:t>«</w:t>
      </w:r>
      <w:r w:rsidRPr="00DB5035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DB5035">
        <w:rPr>
          <w:rFonts w:ascii="Times New Roman" w:hAnsi="Times New Roman"/>
          <w:color w:val="333333"/>
          <w:sz w:val="28"/>
          <w:lang w:val="ru-RU"/>
        </w:rPr>
        <w:t>»</w:t>
      </w:r>
      <w:r w:rsidRPr="00DB5035">
        <w:rPr>
          <w:rFonts w:ascii="Times New Roman" w:hAnsi="Times New Roman"/>
          <w:color w:val="000000"/>
          <w:sz w:val="28"/>
          <w:lang w:val="ru-RU"/>
        </w:rPr>
        <w:t>. Архитектура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125F6F" w:rsidRPr="00DB5035" w:rsidRDefault="00125F6F">
      <w:pPr>
        <w:rPr>
          <w:lang w:val="ru-RU"/>
        </w:rPr>
        <w:sectPr w:rsidR="00125F6F" w:rsidRPr="00DB5035">
          <w:pgSz w:w="11906" w:h="16383"/>
          <w:pgMar w:top="1134" w:right="850" w:bottom="1134" w:left="1701" w:header="720" w:footer="720" w:gutter="0"/>
          <w:cols w:space="720"/>
        </w:sect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bookmarkStart w:id="3" w:name="block-51235354"/>
      <w:bookmarkEnd w:id="2"/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1) в сфере патрио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тического воспитания: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 w:rsidRPr="00DB5035">
        <w:rPr>
          <w:rFonts w:ascii="Times New Roman" w:hAnsi="Times New Roman"/>
          <w:color w:val="000000"/>
          <w:sz w:val="28"/>
          <w:lang w:val="ru-RU"/>
        </w:rPr>
        <w:t>проживающих в родной стране;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DB5035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ой сфере: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 w:rsidRPr="00DB5035">
        <w:rPr>
          <w:rFonts w:ascii="Times New Roman" w:hAnsi="Times New Roman"/>
          <w:color w:val="000000"/>
          <w:sz w:val="28"/>
          <w:lang w:val="ru-RU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</w:t>
      </w:r>
      <w:r w:rsidRPr="00DB5035">
        <w:rPr>
          <w:rFonts w:ascii="Times New Roman" w:hAnsi="Times New Roman"/>
          <w:color w:val="000000"/>
          <w:sz w:val="28"/>
          <w:lang w:val="ru-RU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 w:rsidRPr="00DB5035">
        <w:rPr>
          <w:rFonts w:ascii="Times New Roman" w:hAnsi="Times New Roman"/>
          <w:color w:val="000000"/>
          <w:sz w:val="28"/>
          <w:lang w:val="ru-RU"/>
        </w:rPr>
        <w:t>нания;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ических культурных </w:t>
      </w: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</w:t>
      </w:r>
      <w:r w:rsidRPr="00DB5035">
        <w:rPr>
          <w:rFonts w:ascii="Times New Roman" w:hAnsi="Times New Roman"/>
          <w:color w:val="000000"/>
          <w:sz w:val="28"/>
          <w:lang w:val="ru-RU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 w:rsidRPr="00DB5035">
        <w:rPr>
          <w:rFonts w:ascii="Times New Roman" w:hAnsi="Times New Roman"/>
          <w:color w:val="000000"/>
          <w:sz w:val="28"/>
          <w:lang w:val="ru-RU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</w:t>
      </w:r>
      <w:r w:rsidRPr="00DB5035">
        <w:rPr>
          <w:rFonts w:ascii="Times New Roman" w:hAnsi="Times New Roman"/>
          <w:color w:val="000000"/>
          <w:sz w:val="28"/>
          <w:lang w:val="ru-RU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9) в сфере ада</w:t>
      </w:r>
      <w:r w:rsidRPr="00DB5035">
        <w:rPr>
          <w:rFonts w:ascii="Times New Roman" w:hAnsi="Times New Roman"/>
          <w:b/>
          <w:color w:val="000000"/>
          <w:sz w:val="28"/>
          <w:lang w:val="ru-RU"/>
        </w:rPr>
        <w:t>птации к меняющимся условиям социальной и природной среды: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социальные вызовы.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 w:rsidRPr="00DB5035">
        <w:rPr>
          <w:rFonts w:ascii="Times New Roman" w:hAnsi="Times New Roman"/>
          <w:color w:val="000000"/>
          <w:sz w:val="28"/>
          <w:lang w:val="ru-RU"/>
        </w:rPr>
        <w:t>ствия, совместная деятельность.</w:t>
      </w:r>
    </w:p>
    <w:p w:rsidR="00125F6F" w:rsidRPr="00DB5035" w:rsidRDefault="00125F6F">
      <w:pPr>
        <w:spacing w:after="0"/>
        <w:ind w:left="120"/>
        <w:rPr>
          <w:lang w:val="ru-RU"/>
        </w:rPr>
      </w:pPr>
    </w:p>
    <w:p w:rsidR="00125F6F" w:rsidRPr="00DB5035" w:rsidRDefault="00573FA7">
      <w:pPr>
        <w:spacing w:after="0"/>
        <w:ind w:left="120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</w:t>
      </w:r>
      <w:r w:rsidRPr="00DB5035">
        <w:rPr>
          <w:rFonts w:ascii="Times New Roman" w:hAnsi="Times New Roman"/>
          <w:color w:val="000000"/>
          <w:sz w:val="28"/>
          <w:lang w:val="ru-RU"/>
        </w:rPr>
        <w:t>явлений;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намечать путь её решения и осу</w:t>
      </w:r>
      <w:r w:rsidRPr="00DB5035">
        <w:rPr>
          <w:rFonts w:ascii="Times New Roman" w:hAnsi="Times New Roman"/>
          <w:color w:val="000000"/>
          <w:sz w:val="28"/>
          <w:lang w:val="ru-RU"/>
        </w:rPr>
        <w:t>ществлять подбор исторического материала, объекта;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</w:t>
      </w:r>
      <w:r w:rsidRPr="00DB5035">
        <w:rPr>
          <w:rFonts w:ascii="Times New Roman" w:hAnsi="Times New Roman"/>
          <w:color w:val="000000"/>
          <w:sz w:val="28"/>
          <w:lang w:val="ru-RU"/>
        </w:rPr>
        <w:t>езультата;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(учебник, тексты исторических </w:t>
      </w:r>
      <w:r w:rsidRPr="00DB5035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 w:rsidRPr="00DB5035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</w:t>
      </w:r>
      <w:r w:rsidRPr="00DB5035">
        <w:rPr>
          <w:rFonts w:ascii="Times New Roman" w:hAnsi="Times New Roman"/>
          <w:color w:val="000000"/>
          <w:sz w:val="28"/>
          <w:lang w:val="ru-RU"/>
        </w:rPr>
        <w:t>е и сходство высказываемых оценок;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 w:rsidRPr="00DB5035">
        <w:rPr>
          <w:rFonts w:ascii="Times New Roman" w:hAnsi="Times New Roman"/>
          <w:color w:val="000000"/>
          <w:sz w:val="28"/>
          <w:lang w:val="ru-RU"/>
        </w:rPr>
        <w:t>ле и социальном окружении.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</w:t>
      </w:r>
      <w:r w:rsidRPr="00DB5035">
        <w:rPr>
          <w:rFonts w:ascii="Times New Roman" w:hAnsi="Times New Roman"/>
          <w:color w:val="000000"/>
          <w:sz w:val="28"/>
          <w:lang w:val="ru-RU"/>
        </w:rPr>
        <w:t xml:space="preserve"> истории, в том числе ‒ на региональном материале;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</w:t>
      </w:r>
      <w:r w:rsidRPr="00DB5035">
        <w:rPr>
          <w:rFonts w:ascii="Times New Roman" w:hAnsi="Times New Roman"/>
          <w:color w:val="000000"/>
          <w:sz w:val="28"/>
          <w:lang w:val="ru-RU"/>
        </w:rPr>
        <w:t>аботы (выявление проблемы, требующей решения; составление плана действий и определение способа решения);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учётом </w:t>
      </w:r>
      <w:r w:rsidRPr="00DB5035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</w:t>
      </w:r>
      <w:r w:rsidRPr="00DB5035">
        <w:rPr>
          <w:rFonts w:ascii="Times New Roman" w:hAnsi="Times New Roman"/>
          <w:color w:val="000000"/>
          <w:sz w:val="28"/>
          <w:lang w:val="ru-RU"/>
        </w:rPr>
        <w:t>й другого (в исторических ситуациях и окружающей действительности);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125F6F" w:rsidRPr="00DB5035" w:rsidRDefault="00125F6F">
      <w:pPr>
        <w:spacing w:after="0" w:line="264" w:lineRule="auto"/>
        <w:ind w:left="120"/>
        <w:jc w:val="both"/>
        <w:rPr>
          <w:lang w:val="ru-RU"/>
        </w:rPr>
      </w:pPr>
    </w:p>
    <w:p w:rsidR="00125F6F" w:rsidRPr="00DB5035" w:rsidRDefault="00573FA7">
      <w:pPr>
        <w:spacing w:after="0" w:line="264" w:lineRule="auto"/>
        <w:ind w:left="12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го общего образования должны обеспечивать: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 w:rsidRPr="00DB5035">
        <w:rPr>
          <w:rFonts w:ascii="Times New Roman" w:hAnsi="Times New Roman"/>
          <w:color w:val="333333"/>
          <w:sz w:val="28"/>
          <w:lang w:val="ru-RU"/>
        </w:rPr>
        <w:t>края и истории России, определять современников исторических событий, явлений, процессов;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</w:t>
      </w:r>
      <w:r w:rsidRPr="00DB5035">
        <w:rPr>
          <w:rFonts w:ascii="Times New Roman" w:hAnsi="Times New Roman"/>
          <w:color w:val="333333"/>
          <w:sz w:val="28"/>
          <w:lang w:val="ru-RU"/>
        </w:rPr>
        <w:t>шения учебных и практических задач;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 w:rsidRPr="00DB5035">
        <w:rPr>
          <w:rFonts w:ascii="Times New Roman" w:hAnsi="Times New Roman"/>
          <w:color w:val="333333"/>
          <w:sz w:val="28"/>
          <w:lang w:val="ru-RU"/>
        </w:rPr>
        <w:t>х явлений, процессов и знание необходимых фактов, дат, исторических понятий;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</w:t>
      </w:r>
      <w:r w:rsidRPr="00DB5035">
        <w:rPr>
          <w:rFonts w:ascii="Times New Roman" w:hAnsi="Times New Roman"/>
          <w:color w:val="333333"/>
          <w:sz w:val="28"/>
          <w:lang w:val="ru-RU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</w:t>
      </w:r>
      <w:r w:rsidRPr="00DB5035">
        <w:rPr>
          <w:rFonts w:ascii="Times New Roman" w:hAnsi="Times New Roman"/>
          <w:color w:val="333333"/>
          <w:sz w:val="28"/>
          <w:lang w:val="ru-RU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 w:rsidRPr="00DB5035">
        <w:rPr>
          <w:rFonts w:ascii="Times New Roman" w:hAnsi="Times New Roman"/>
          <w:color w:val="333333"/>
          <w:sz w:val="28"/>
          <w:lang w:val="ru-RU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 w:rsidRPr="00DB5035">
        <w:rPr>
          <w:rFonts w:ascii="Times New Roman" w:hAnsi="Times New Roman"/>
          <w:color w:val="333333"/>
          <w:sz w:val="28"/>
          <w:lang w:val="ru-RU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</w:t>
      </w:r>
      <w:r w:rsidRPr="00DB5035">
        <w:rPr>
          <w:rFonts w:ascii="Times New Roman" w:hAnsi="Times New Roman"/>
          <w:color w:val="333333"/>
          <w:sz w:val="28"/>
          <w:lang w:val="ru-RU"/>
        </w:rPr>
        <w:t>ацию в виде таблиц, схем, диаграмм;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 w:rsidRPr="00DB5035">
        <w:rPr>
          <w:rFonts w:ascii="Times New Roman" w:hAnsi="Times New Roman"/>
          <w:color w:val="333333"/>
          <w:sz w:val="28"/>
          <w:lang w:val="ru-RU"/>
        </w:rPr>
        <w:t>ть полноту и верифицированность информации;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 w:rsidRPr="00DB5035">
        <w:rPr>
          <w:rFonts w:ascii="Times New Roman" w:hAnsi="Times New Roman"/>
          <w:color w:val="333333"/>
          <w:sz w:val="28"/>
          <w:lang w:val="ru-RU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 w:rsidRPr="00DB5035">
        <w:rPr>
          <w:rFonts w:ascii="Times New Roman" w:hAnsi="Times New Roman"/>
          <w:color w:val="333333"/>
          <w:sz w:val="28"/>
          <w:lang w:val="ru-RU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</w:t>
      </w:r>
      <w:r w:rsidRPr="00DB5035">
        <w:rPr>
          <w:rFonts w:ascii="Times New Roman" w:hAnsi="Times New Roman"/>
          <w:color w:val="333333"/>
          <w:sz w:val="28"/>
          <w:lang w:val="ru-RU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3) способност</w:t>
      </w:r>
      <w:r w:rsidRPr="00DB5035">
        <w:rPr>
          <w:rFonts w:ascii="Times New Roman" w:hAnsi="Times New Roman"/>
          <w:color w:val="333333"/>
          <w:sz w:val="28"/>
          <w:lang w:val="ru-RU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</w:t>
      </w:r>
      <w:r w:rsidRPr="00DB5035">
        <w:rPr>
          <w:rFonts w:ascii="Times New Roman" w:hAnsi="Times New Roman"/>
          <w:color w:val="333333"/>
          <w:sz w:val="28"/>
          <w:lang w:val="ru-RU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</w:t>
      </w:r>
      <w:r w:rsidRPr="00DB5035">
        <w:rPr>
          <w:rFonts w:ascii="Times New Roman" w:hAnsi="Times New Roman"/>
          <w:color w:val="333333"/>
          <w:sz w:val="28"/>
          <w:lang w:val="ru-RU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</w:t>
      </w:r>
      <w:r w:rsidRPr="00DB5035">
        <w:rPr>
          <w:rFonts w:ascii="Times New Roman" w:hAnsi="Times New Roman"/>
          <w:color w:val="333333"/>
          <w:sz w:val="28"/>
          <w:lang w:val="ru-RU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7) владение приёмами оценки значения исторических событий и деятельности исторических личностей </w:t>
      </w:r>
      <w:r w:rsidRPr="00DB5035">
        <w:rPr>
          <w:rFonts w:ascii="Times New Roman" w:hAnsi="Times New Roman"/>
          <w:color w:val="333333"/>
          <w:sz w:val="28"/>
          <w:lang w:val="ru-RU"/>
        </w:rPr>
        <w:t>в отечественной и всемирной истории;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 w:rsidRPr="00DB5035">
        <w:rPr>
          <w:rFonts w:ascii="Times New Roman" w:hAnsi="Times New Roman"/>
          <w:color w:val="333333"/>
          <w:sz w:val="28"/>
          <w:lang w:val="ru-RU"/>
        </w:rPr>
        <w:t>общества;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</w:t>
      </w:r>
      <w:r w:rsidRPr="00DB5035">
        <w:rPr>
          <w:rFonts w:ascii="Times New Roman" w:hAnsi="Times New Roman"/>
          <w:color w:val="333333"/>
          <w:sz w:val="28"/>
          <w:lang w:val="ru-RU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 w:rsidRPr="00DB5035">
        <w:rPr>
          <w:rFonts w:ascii="Times New Roman" w:hAnsi="Times New Roman"/>
          <w:color w:val="333333"/>
          <w:sz w:val="28"/>
          <w:lang w:val="ru-RU"/>
        </w:rPr>
        <w:t>ы в следующих основных группах: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 w:rsidRPr="00DB5035">
        <w:rPr>
          <w:rFonts w:ascii="Times New Roman" w:hAnsi="Times New Roman"/>
          <w:color w:val="333333"/>
          <w:sz w:val="28"/>
          <w:lang w:val="ru-RU"/>
        </w:rPr>
        <w:t>ительность исторических событий.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3) Работа с истори</w:t>
      </w:r>
      <w:r w:rsidRPr="00DB5035">
        <w:rPr>
          <w:rFonts w:ascii="Times New Roman" w:hAnsi="Times New Roman"/>
          <w:color w:val="333333"/>
          <w:sz w:val="28"/>
          <w:lang w:val="ru-RU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места значительных событий и другие.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 w:rsidRPr="00DB5035">
        <w:rPr>
          <w:rFonts w:ascii="Times New Roman" w:hAnsi="Times New Roman"/>
          <w:color w:val="333333"/>
          <w:sz w:val="28"/>
          <w:lang w:val="ru-RU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 w:rsidRPr="00DB5035">
        <w:rPr>
          <w:rFonts w:ascii="Times New Roman" w:hAnsi="Times New Roman"/>
          <w:color w:val="333333"/>
          <w:sz w:val="28"/>
          <w:lang w:val="ru-RU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 w:rsidRPr="00DB5035">
        <w:rPr>
          <w:rFonts w:ascii="Times New Roman" w:hAnsi="Times New Roman"/>
          <w:color w:val="333333"/>
          <w:sz w:val="28"/>
          <w:lang w:val="ru-RU"/>
        </w:rPr>
        <w:t>тавленному плану).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 w:rsidRPr="00DB5035">
        <w:rPr>
          <w:rFonts w:ascii="Times New Roman" w:hAnsi="Times New Roman"/>
          <w:color w:val="333333"/>
          <w:sz w:val="28"/>
          <w:lang w:val="ru-RU"/>
        </w:rPr>
        <w:t>культурной среде, способствовать сохранению памятников истории и культуры.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 w:rsidRPr="00DB5035">
        <w:rPr>
          <w:rFonts w:ascii="Times New Roman" w:hAnsi="Times New Roman"/>
          <w:color w:val="333333"/>
          <w:sz w:val="28"/>
          <w:lang w:val="ru-RU"/>
        </w:rPr>
        <w:t>азработки системы познавательных задач), при измерении и оценке достигнутых обучающимися результатов.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 w:rsidRPr="00DB5035">
        <w:rPr>
          <w:rFonts w:ascii="Times New Roman" w:hAnsi="Times New Roman"/>
          <w:color w:val="333333"/>
          <w:sz w:val="28"/>
          <w:lang w:val="ru-RU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 w:rsidRPr="00DB5035">
        <w:rPr>
          <w:rFonts w:ascii="Times New Roman" w:hAnsi="Times New Roman"/>
          <w:color w:val="333333"/>
          <w:sz w:val="28"/>
          <w:lang w:val="ru-RU"/>
        </w:rPr>
        <w:t>асами, хрестоматиями и другими.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Древнего мира, по дате устанавливать принадлежность события к веку, тысячелетию;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у</w:t>
      </w:r>
      <w:r w:rsidRPr="00DB5035">
        <w:rPr>
          <w:rFonts w:ascii="Times New Roman" w:hAnsi="Times New Roman"/>
          <w:color w:val="333333"/>
          <w:sz w:val="28"/>
          <w:lang w:val="ru-RU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</w:t>
      </w:r>
      <w:r w:rsidRPr="00DB5035">
        <w:rPr>
          <w:rFonts w:ascii="Times New Roman" w:hAnsi="Times New Roman"/>
          <w:color w:val="333333"/>
          <w:sz w:val="28"/>
          <w:lang w:val="ru-RU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связь между условиями среды обитания людей и их занятиями.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</w:t>
      </w:r>
      <w:r w:rsidRPr="00DB5035">
        <w:rPr>
          <w:rFonts w:ascii="Times New Roman" w:hAnsi="Times New Roman"/>
          <w:color w:val="333333"/>
          <w:sz w:val="28"/>
          <w:lang w:val="ru-RU"/>
        </w:rPr>
        <w:t>и культуры изучаемой эпохи и источники, созданные в последующие эпохи, приводить примеры;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 w:rsidRPr="00DB5035">
        <w:rPr>
          <w:rFonts w:ascii="Times New Roman" w:hAnsi="Times New Roman"/>
          <w:color w:val="333333"/>
          <w:sz w:val="28"/>
          <w:lang w:val="ru-RU"/>
        </w:rPr>
        <w:t>лы; раскрывать смысл (главную идею) высказывания, изображения.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</w:t>
      </w:r>
      <w:r w:rsidRPr="00DB5035">
        <w:rPr>
          <w:rFonts w:ascii="Times New Roman" w:hAnsi="Times New Roman"/>
          <w:color w:val="333333"/>
          <w:sz w:val="28"/>
          <w:lang w:val="ru-RU"/>
        </w:rPr>
        <w:t>ях Древнего мира (ключевых моментах их биографии, роли в исторических событиях);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</w:t>
      </w:r>
      <w:r w:rsidRPr="00DB5035">
        <w:rPr>
          <w:rFonts w:ascii="Times New Roman" w:hAnsi="Times New Roman"/>
          <w:color w:val="333333"/>
          <w:sz w:val="28"/>
          <w:lang w:val="ru-RU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</w:t>
      </w:r>
      <w:r w:rsidRPr="00DB5035">
        <w:rPr>
          <w:rFonts w:ascii="Times New Roman" w:hAnsi="Times New Roman"/>
          <w:color w:val="333333"/>
          <w:sz w:val="28"/>
          <w:lang w:val="ru-RU"/>
        </w:rPr>
        <w:t>следствия важнейших событий древней истории.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излагать оценки наиболее значительных событий и личностей древней истории, приводимые в </w:t>
      </w:r>
      <w:r w:rsidRPr="00DB5035">
        <w:rPr>
          <w:rFonts w:ascii="Times New Roman" w:hAnsi="Times New Roman"/>
          <w:color w:val="333333"/>
          <w:sz w:val="28"/>
          <w:lang w:val="ru-RU"/>
        </w:rPr>
        <w:t>учебной литературе;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мире;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ие хронологии, работа с хронологией: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 w:rsidRPr="00DB5035">
        <w:rPr>
          <w:rFonts w:ascii="Times New Roman" w:hAnsi="Times New Roman"/>
          <w:color w:val="333333"/>
          <w:sz w:val="28"/>
          <w:lang w:val="ru-RU"/>
        </w:rPr>
        <w:t>этапы становления и развития Русского государства);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</w:t>
      </w:r>
      <w:r w:rsidRPr="00DB5035">
        <w:rPr>
          <w:rFonts w:ascii="Times New Roman" w:hAnsi="Times New Roman"/>
          <w:color w:val="333333"/>
          <w:sz w:val="28"/>
          <w:lang w:val="ru-RU"/>
        </w:rPr>
        <w:t>важнейших событий отечественной и всеобщей истории эпохи Средневековья;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</w:t>
      </w:r>
      <w:r w:rsidRPr="00DB5035">
        <w:rPr>
          <w:rFonts w:ascii="Times New Roman" w:hAnsi="Times New Roman"/>
          <w:color w:val="333333"/>
          <w:sz w:val="28"/>
          <w:lang w:val="ru-RU"/>
        </w:rPr>
        <w:t>ользуя легенду карты; давать словесное описание их местоположения;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 w:rsidRPr="00DB5035">
        <w:rPr>
          <w:rFonts w:ascii="Times New Roman" w:hAnsi="Times New Roman"/>
          <w:color w:val="333333"/>
          <w:sz w:val="28"/>
          <w:lang w:val="ru-RU"/>
        </w:rPr>
        <w:t>олонизаций, о ключевых событиях средневековой истории.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DB5035">
        <w:rPr>
          <w:rFonts w:ascii="Times New Roman" w:hAnsi="Times New Roman"/>
          <w:color w:val="333333"/>
          <w:sz w:val="28"/>
          <w:lang w:val="ru-RU"/>
        </w:rPr>
        <w:t>изовать авторство, время, место создания источника;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</w:t>
      </w:r>
      <w:r w:rsidRPr="00DB5035">
        <w:rPr>
          <w:rFonts w:ascii="Times New Roman" w:hAnsi="Times New Roman"/>
          <w:color w:val="333333"/>
          <w:sz w:val="28"/>
          <w:lang w:val="ru-RU"/>
        </w:rPr>
        <w:t>ом памятнике ключевые символы, образы;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</w:t>
      </w:r>
      <w:r w:rsidRPr="00DB5035">
        <w:rPr>
          <w:rFonts w:ascii="Times New Roman" w:hAnsi="Times New Roman"/>
          <w:color w:val="333333"/>
          <w:sz w:val="28"/>
          <w:lang w:val="ru-RU"/>
        </w:rPr>
        <w:t>тниках;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рассказывать об образе жизни различных групп </w:t>
      </w:r>
      <w:r w:rsidRPr="00DB5035">
        <w:rPr>
          <w:rFonts w:ascii="Times New Roman" w:hAnsi="Times New Roman"/>
          <w:color w:val="333333"/>
          <w:sz w:val="28"/>
          <w:lang w:val="ru-RU"/>
        </w:rPr>
        <w:t>населения в средневековых обществах на Руси и в других странах;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</w:t>
      </w:r>
      <w:r w:rsidRPr="00DB5035">
        <w:rPr>
          <w:rFonts w:ascii="Times New Roman" w:hAnsi="Times New Roman"/>
          <w:color w:val="333333"/>
          <w:sz w:val="28"/>
          <w:lang w:val="ru-RU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всеобщей </w:t>
      </w:r>
      <w:r w:rsidRPr="00DB5035">
        <w:rPr>
          <w:rFonts w:ascii="Times New Roman" w:hAnsi="Times New Roman"/>
          <w:color w:val="333333"/>
          <w:sz w:val="28"/>
          <w:lang w:val="ru-RU"/>
        </w:rPr>
        <w:t>истории, конкретизировать их на примерах исторических событий, ситуаций;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 w:rsidRPr="00DB5035">
        <w:rPr>
          <w:rFonts w:ascii="Times New Roman" w:hAnsi="Times New Roman"/>
          <w:color w:val="333333"/>
          <w:sz w:val="28"/>
          <w:lang w:val="ru-RU"/>
        </w:rPr>
        <w:t>тий, соотносить объяснение причин и следствий событий, представленное в нескольких текстах);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 w:rsidRPr="00DB5035">
        <w:rPr>
          <w:rFonts w:ascii="Times New Roman" w:hAnsi="Times New Roman"/>
          <w:color w:val="333333"/>
          <w:sz w:val="28"/>
          <w:lang w:val="ru-RU"/>
        </w:rPr>
        <w:t>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 w:rsidRPr="00DB5035">
        <w:rPr>
          <w:rFonts w:ascii="Times New Roman" w:hAnsi="Times New Roman"/>
          <w:color w:val="333333"/>
          <w:sz w:val="28"/>
          <w:lang w:val="ru-RU"/>
        </w:rPr>
        <w:t>фактах они основаны;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стран эпохи Средневековья, необходимость сохранения их в современном мире;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Знание хронологии, работа с 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хронологией: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</w:t>
      </w:r>
      <w:r w:rsidRPr="00DB5035">
        <w:rPr>
          <w:rFonts w:ascii="Times New Roman" w:hAnsi="Times New Roman"/>
          <w:color w:val="333333"/>
          <w:sz w:val="28"/>
          <w:lang w:val="ru-RU"/>
        </w:rPr>
        <w:t>рть);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</w:rPr>
        <w:t>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 w:rsidRPr="00DB5035">
        <w:rPr>
          <w:rFonts w:ascii="Times New Roman" w:hAnsi="Times New Roman"/>
          <w:color w:val="333333"/>
          <w:sz w:val="28"/>
          <w:lang w:val="ru-RU"/>
        </w:rPr>
        <w:t>ского развития.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проводить </w:t>
      </w:r>
      <w:r w:rsidRPr="00DB5035">
        <w:rPr>
          <w:rFonts w:ascii="Times New Roman" w:hAnsi="Times New Roman"/>
          <w:color w:val="333333"/>
          <w:sz w:val="28"/>
          <w:lang w:val="ru-RU"/>
        </w:rPr>
        <w:t>поиск информации в тексте письменного источника, визуальных и вещественных памятниках эпохи;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населения в России и других странах в раннее Новое время;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</w:t>
      </w:r>
      <w:r w:rsidRPr="00DB5035">
        <w:rPr>
          <w:rFonts w:ascii="Times New Roman" w:hAnsi="Times New Roman"/>
          <w:color w:val="333333"/>
          <w:sz w:val="28"/>
          <w:lang w:val="ru-RU"/>
        </w:rPr>
        <w:t>й и всеобщей истории, конкретизировать их на примерах исторических событий, ситуаций;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</w:t>
      </w:r>
      <w:r w:rsidRPr="00DB5035">
        <w:rPr>
          <w:rFonts w:ascii="Times New Roman" w:hAnsi="Times New Roman"/>
          <w:color w:val="333333"/>
          <w:sz w:val="28"/>
          <w:lang w:val="ru-RU"/>
        </w:rPr>
        <w:t>событий, систематизировать объяснение причин и следствий событий, представленное в нескольких текстах);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 w:rsidRPr="00DB5035">
        <w:rPr>
          <w:rFonts w:ascii="Times New Roman" w:hAnsi="Times New Roman"/>
          <w:color w:val="333333"/>
          <w:sz w:val="28"/>
          <w:lang w:val="ru-RU"/>
        </w:rPr>
        <w:t>черты сходства и различия).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вв., предста</w:t>
      </w:r>
      <w:r w:rsidRPr="00DB5035">
        <w:rPr>
          <w:rFonts w:ascii="Times New Roman" w:hAnsi="Times New Roman"/>
          <w:color w:val="333333"/>
          <w:sz w:val="28"/>
          <w:lang w:val="ru-RU"/>
        </w:rPr>
        <w:t>вленные в учебной литературе; объяснять, на чем основываются отдельные мнения;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России и других стран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хроно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логии, работа с хронологией: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</w:t>
      </w:r>
      <w:r w:rsidRPr="00DB5035">
        <w:rPr>
          <w:rFonts w:ascii="Times New Roman" w:hAnsi="Times New Roman"/>
          <w:color w:val="333333"/>
          <w:sz w:val="28"/>
          <w:lang w:val="ru-RU"/>
        </w:rPr>
        <w:t>ку (по принадлежности к историческим процессам и другим), составлять систематические таблицы, схемы.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</w:t>
      </w:r>
      <w:r w:rsidRPr="00DB5035">
        <w:rPr>
          <w:rFonts w:ascii="Times New Roman" w:hAnsi="Times New Roman"/>
          <w:color w:val="333333"/>
          <w:sz w:val="28"/>
          <w:lang w:val="ru-RU"/>
        </w:rPr>
        <w:t>нять назначение исторического источника, раскрывать его информационную ценность;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</w:t>
      </w:r>
      <w:r w:rsidRPr="00DB5035">
        <w:rPr>
          <w:rFonts w:ascii="Times New Roman" w:hAnsi="Times New Roman"/>
          <w:color w:val="333333"/>
          <w:sz w:val="28"/>
          <w:lang w:val="ru-RU"/>
        </w:rPr>
        <w:t>нных источников.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составлять характеристику (исторический портрет) известных деятелей отечественной и всеобщей ист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</w:t>
      </w:r>
      <w:r w:rsidRPr="00DB5035">
        <w:rPr>
          <w:rFonts w:ascii="Times New Roman" w:hAnsi="Times New Roman"/>
          <w:color w:val="333333"/>
          <w:sz w:val="28"/>
          <w:lang w:val="ru-RU"/>
        </w:rPr>
        <w:t>ой культуры изучаемой эпохи (в виде сообщения, аннотации).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ших в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</w:t>
      </w:r>
      <w:r w:rsidRPr="00DB5035">
        <w:rPr>
          <w:rFonts w:ascii="Times New Roman" w:hAnsi="Times New Roman"/>
          <w:color w:val="333333"/>
          <w:sz w:val="28"/>
          <w:lang w:val="ru-RU"/>
        </w:rPr>
        <w:t>отношений рассматриваемого периода;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 и личностям прошлого: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различать в 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раскрывать (объяснять), как сочетались в памятника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</w:t>
      </w:r>
      <w:r w:rsidRPr="00DB5035">
        <w:rPr>
          <w:rFonts w:ascii="Times New Roman" w:hAnsi="Times New Roman"/>
          <w:color w:val="333333"/>
          <w:sz w:val="28"/>
          <w:lang w:val="ru-RU"/>
        </w:rPr>
        <w:t>изучения истории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</w:t>
      </w:r>
      <w:r w:rsidRPr="00DB5035">
        <w:rPr>
          <w:rFonts w:ascii="Times New Roman" w:hAnsi="Times New Roman"/>
          <w:color w:val="333333"/>
          <w:sz w:val="28"/>
          <w:lang w:val="ru-RU"/>
        </w:rPr>
        <w:t>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З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нание исторических фактов, работа с фактами: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</w:t>
      </w:r>
      <w:r w:rsidRPr="00DB5035">
        <w:rPr>
          <w:rFonts w:ascii="Times New Roman" w:hAnsi="Times New Roman"/>
          <w:color w:val="333333"/>
          <w:sz w:val="28"/>
          <w:lang w:val="ru-RU"/>
        </w:rPr>
        <w:t>ого, визуального);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из разных пись</w:t>
      </w:r>
      <w:r w:rsidRPr="00DB5035">
        <w:rPr>
          <w:rFonts w:ascii="Times New Roman" w:hAnsi="Times New Roman"/>
          <w:color w:val="333333"/>
          <w:sz w:val="28"/>
          <w:lang w:val="ru-RU"/>
        </w:rPr>
        <w:t>менных, визуальных и вещественных источников;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B5035">
        <w:rPr>
          <w:rFonts w:ascii="Times New Roman" w:hAnsi="Times New Roman"/>
          <w:color w:val="333333"/>
          <w:sz w:val="28"/>
          <w:lang w:val="ru-RU"/>
        </w:rPr>
        <w:t>‒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</w:t>
      </w:r>
      <w:r w:rsidRPr="00DB5035">
        <w:rPr>
          <w:rFonts w:ascii="Times New Roman" w:hAnsi="Times New Roman"/>
          <w:color w:val="333333"/>
          <w:sz w:val="28"/>
          <w:lang w:val="ru-RU"/>
        </w:rPr>
        <w:t>е);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 w:rsidRPr="00DB5035">
        <w:rPr>
          <w:rFonts w:ascii="Times New Roman" w:hAnsi="Times New Roman"/>
          <w:color w:val="333333"/>
          <w:sz w:val="28"/>
          <w:lang w:val="ru-RU"/>
        </w:rPr>
        <w:t>емой эпохи, их назначения, использованных при их создании технических и художественных приемов и другое.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других ст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ран в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</w:t>
      </w:r>
      <w:r w:rsidRPr="00DB5035">
        <w:rPr>
          <w:rFonts w:ascii="Times New Roman" w:hAnsi="Times New Roman"/>
          <w:color w:val="333333"/>
          <w:sz w:val="28"/>
          <w:lang w:val="ru-RU"/>
        </w:rPr>
        <w:t>данной эпохе отечественной и всеобщей истории; соотносить общие понятия и факты;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истематизировать объяснение </w:t>
      </w:r>
      <w:r w:rsidRPr="00DB5035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</w:t>
      </w:r>
      <w:r w:rsidRPr="00DB5035">
        <w:rPr>
          <w:rFonts w:ascii="Times New Roman" w:hAnsi="Times New Roman"/>
          <w:b/>
          <w:color w:val="333333"/>
          <w:sz w:val="28"/>
          <w:lang w:val="ru-RU"/>
        </w:rPr>
        <w:t>, определение своего отношения к наиболее значимым событиям и личностям прошлого: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</w:t>
      </w:r>
      <w:r w:rsidRPr="00DB5035">
        <w:rPr>
          <w:rFonts w:ascii="Times New Roman" w:hAnsi="Times New Roman"/>
          <w:color w:val="333333"/>
          <w:sz w:val="28"/>
          <w:lang w:val="ru-RU"/>
        </w:rPr>
        <w:t>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 w:rsidRPr="00DB5035">
        <w:rPr>
          <w:rFonts w:ascii="Times New Roman" w:hAnsi="Times New Roman"/>
          <w:color w:val="333333"/>
          <w:sz w:val="28"/>
          <w:lang w:val="ru-RU"/>
        </w:rPr>
        <w:t>ним.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</w:t>
      </w:r>
      <w:r w:rsidRPr="00DB5035">
        <w:rPr>
          <w:rFonts w:ascii="Times New Roman" w:hAnsi="Times New Roman"/>
          <w:color w:val="333333"/>
          <w:sz w:val="28"/>
          <w:lang w:val="ru-RU"/>
        </w:rPr>
        <w:t>ого общества;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125F6F" w:rsidRPr="00DB5035" w:rsidRDefault="00573FA7">
      <w:pPr>
        <w:spacing w:after="0" w:line="264" w:lineRule="auto"/>
        <w:ind w:firstLine="600"/>
        <w:jc w:val="both"/>
        <w:rPr>
          <w:lang w:val="ru-RU"/>
        </w:rPr>
      </w:pPr>
      <w:r w:rsidRPr="00DB5035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B5035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</w:t>
      </w:r>
      <w:r w:rsidRPr="00DB5035">
        <w:rPr>
          <w:rFonts w:ascii="Times New Roman" w:hAnsi="Times New Roman"/>
          <w:color w:val="333333"/>
          <w:sz w:val="28"/>
          <w:lang w:val="ru-RU"/>
        </w:rPr>
        <w:t>ь своё отношение к культурному наследию в общественных обсуждениях.</w:t>
      </w:r>
    </w:p>
    <w:p w:rsidR="00125F6F" w:rsidRPr="00DB5035" w:rsidRDefault="00125F6F">
      <w:pPr>
        <w:rPr>
          <w:lang w:val="ru-RU"/>
        </w:rPr>
        <w:sectPr w:rsidR="00125F6F" w:rsidRPr="00DB5035">
          <w:pgSz w:w="11906" w:h="16383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bookmarkStart w:id="4" w:name="block-51235351"/>
      <w:bookmarkEnd w:id="3"/>
      <w:r w:rsidRPr="00DB50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25F6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  <w:p w:rsidR="00125F6F" w:rsidRDefault="00125F6F">
            <w:pPr>
              <w:jc w:val="both"/>
            </w:pPr>
            <w:r w:rsidRPr="00125F6F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25F6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25F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25F6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25F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 w:rsidRPr="00DB50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bookmarkStart w:id="5" w:name="block-5123535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125F6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мир: понятие,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25F6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«Средневековое европейское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на пороге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народов. Восточная Европа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агрессии с </w:t>
            </w:r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125F6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Сельский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Нидерланды: путь к </w:t>
            </w:r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Япония: в поисках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1533–1547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«Смута в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царя Фёдора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при первых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125F6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революция: конец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света во времена капитана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во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Петровских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Уроки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заветам </w:t>
            </w:r>
            <w:r>
              <w:rPr>
                <w:rFonts w:ascii="Times New Roman" w:hAnsi="Times New Roman"/>
                <w:color w:val="000000"/>
                <w:sz w:val="24"/>
              </w:rPr>
              <w:t>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125F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5F6F" w:rsidRDefault="00125F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5F6F" w:rsidRDefault="00125F6F"/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Балтики до Адриатики: время раздробленности в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и Иран: на осколках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народов и национальных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«Общественный путь и общественное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</w:t>
            </w: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5F6F" w:rsidRDefault="00125F6F">
            <w:pPr>
              <w:spacing w:after="0"/>
              <w:ind w:left="135"/>
            </w:pPr>
          </w:p>
        </w:tc>
      </w:tr>
      <w:tr w:rsidR="00125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Pr="00DB5035" w:rsidRDefault="00573FA7">
            <w:pPr>
              <w:spacing w:after="0"/>
              <w:ind w:left="135"/>
              <w:rPr>
                <w:lang w:val="ru-RU"/>
              </w:rPr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 w:rsidRPr="00DB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5F6F" w:rsidRDefault="0057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5F6F" w:rsidRDefault="00125F6F"/>
        </w:tc>
      </w:tr>
    </w:tbl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125F6F">
      <w:pPr>
        <w:sectPr w:rsidR="00125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5F6F" w:rsidRDefault="00573FA7">
      <w:pPr>
        <w:spacing w:after="0"/>
        <w:ind w:left="120"/>
      </w:pPr>
      <w:bookmarkStart w:id="6" w:name="block-5123535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5F6F" w:rsidRDefault="00573F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5F6F" w:rsidRDefault="00125F6F">
      <w:pPr>
        <w:spacing w:after="0" w:line="480" w:lineRule="auto"/>
        <w:ind w:left="120"/>
      </w:pPr>
    </w:p>
    <w:p w:rsidR="00125F6F" w:rsidRDefault="00125F6F">
      <w:pPr>
        <w:spacing w:after="0" w:line="480" w:lineRule="auto"/>
        <w:ind w:left="120"/>
      </w:pPr>
    </w:p>
    <w:p w:rsidR="00125F6F" w:rsidRDefault="00125F6F">
      <w:pPr>
        <w:spacing w:after="0"/>
        <w:ind w:left="120"/>
      </w:pPr>
    </w:p>
    <w:p w:rsidR="00125F6F" w:rsidRDefault="00573F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5F6F" w:rsidRDefault="00125F6F">
      <w:pPr>
        <w:spacing w:after="0" w:line="480" w:lineRule="auto"/>
        <w:ind w:left="120"/>
      </w:pPr>
    </w:p>
    <w:p w:rsidR="00125F6F" w:rsidRDefault="00125F6F">
      <w:pPr>
        <w:spacing w:after="0"/>
        <w:ind w:left="120"/>
      </w:pPr>
    </w:p>
    <w:p w:rsidR="00125F6F" w:rsidRPr="00DB5035" w:rsidRDefault="00573FA7">
      <w:pPr>
        <w:spacing w:after="0" w:line="480" w:lineRule="auto"/>
        <w:ind w:left="120"/>
        <w:rPr>
          <w:lang w:val="ru-RU"/>
        </w:rPr>
      </w:pPr>
      <w:r w:rsidRPr="00DB50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5F6F" w:rsidRPr="00DB5035" w:rsidRDefault="00125F6F">
      <w:pPr>
        <w:spacing w:after="0" w:line="480" w:lineRule="auto"/>
        <w:ind w:left="120"/>
        <w:rPr>
          <w:lang w:val="ru-RU"/>
        </w:rPr>
      </w:pPr>
    </w:p>
    <w:p w:rsidR="00125F6F" w:rsidRPr="00DB5035" w:rsidRDefault="00125F6F">
      <w:pPr>
        <w:rPr>
          <w:lang w:val="ru-RU"/>
        </w:rPr>
        <w:sectPr w:rsidR="00125F6F" w:rsidRPr="00DB503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573FA7" w:rsidRPr="00DB5035" w:rsidRDefault="00573FA7">
      <w:pPr>
        <w:rPr>
          <w:lang w:val="ru-RU"/>
        </w:rPr>
      </w:pPr>
    </w:p>
    <w:sectPr w:rsidR="00573FA7" w:rsidRPr="00DB5035" w:rsidSect="00125F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663D6"/>
    <w:multiLevelType w:val="multilevel"/>
    <w:tmpl w:val="A61C1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5F6F"/>
    <w:rsid w:val="00125F6F"/>
    <w:rsid w:val="00573FA7"/>
    <w:rsid w:val="00DB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5F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20799</Words>
  <Characters>118560</Characters>
  <Application>Microsoft Office Word</Application>
  <DocSecurity>0</DocSecurity>
  <Lines>988</Lines>
  <Paragraphs>278</Paragraphs>
  <ScaleCrop>false</ScaleCrop>
  <Company>HP</Company>
  <LinksUpToDate>false</LinksUpToDate>
  <CharactersWithSpaces>139081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Матюхин</dc:creator>
  <cp:lastModifiedBy>Игорь Матюхин</cp:lastModifiedBy>
  <cp:revision>2</cp:revision>
  <dcterms:created xsi:type="dcterms:W3CDTF">2025-12-17T11:42:00Z</dcterms:created>
  <dcterms:modified xsi:type="dcterms:W3CDTF">2025-12-17T11:42:00Z</dcterms:modified>
</cp:coreProperties>
</file>